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BF" w:rsidRPr="0046286A" w:rsidRDefault="00DA7EBF" w:rsidP="00DA7EB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6286A">
        <w:rPr>
          <w:rFonts w:ascii="Times New Roman" w:hAnsi="Times New Roman"/>
          <w:sz w:val="24"/>
          <w:szCs w:val="24"/>
        </w:rPr>
        <w:t xml:space="preserve">BỘ GIÁO DỤC VÀ ĐÀO TẠO </w:t>
      </w:r>
      <w:r w:rsidRPr="0046286A">
        <w:rPr>
          <w:rFonts w:ascii="Times New Roman" w:hAnsi="Times New Roman"/>
          <w:sz w:val="24"/>
          <w:szCs w:val="24"/>
        </w:rPr>
        <w:tab/>
      </w:r>
      <w:r w:rsidRPr="0046286A">
        <w:rPr>
          <w:rFonts w:ascii="Times New Roman" w:hAnsi="Times New Roman"/>
          <w:b/>
          <w:sz w:val="24"/>
          <w:szCs w:val="24"/>
        </w:rPr>
        <w:t>CỘNG HÒA XÃ HỘI CHỦ NGHĨA VIỆT NAM</w:t>
      </w:r>
      <w:r w:rsidRPr="0046286A">
        <w:rPr>
          <w:rFonts w:ascii="Times New Roman" w:hAnsi="Times New Roman"/>
          <w:sz w:val="24"/>
          <w:szCs w:val="24"/>
        </w:rPr>
        <w:t xml:space="preserve"> </w:t>
      </w:r>
    </w:p>
    <w:p w:rsidR="00DA7EBF" w:rsidRPr="007E4C2A" w:rsidRDefault="00DA7EBF" w:rsidP="00DA7E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6286A">
        <w:rPr>
          <w:rFonts w:ascii="Times New Roman" w:hAnsi="Times New Roman"/>
          <w:b/>
          <w:sz w:val="24"/>
          <w:szCs w:val="24"/>
        </w:rPr>
        <w:t>TRƯỜNG ĐẠI HỌC CẦN THƠ</w:t>
      </w:r>
      <w:r w:rsidRPr="007E4C2A">
        <w:rPr>
          <w:rFonts w:ascii="Times New Roman" w:hAnsi="Times New Roman"/>
          <w:b/>
          <w:sz w:val="26"/>
          <w:szCs w:val="26"/>
        </w:rPr>
        <w:tab/>
        <w:t>Độc lập - Tự do - Hạnh phúc</w:t>
      </w:r>
    </w:p>
    <w:p w:rsidR="00DA7EBF" w:rsidRPr="00684E91" w:rsidRDefault="00117DA5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.95pt;margin-top:.6pt;width:113.25pt;height:0;z-index:251663360" o:connectortype="straight"/>
        </w:pict>
      </w:r>
      <w:r>
        <w:rPr>
          <w:rFonts w:ascii="Times New Roman" w:hAnsi="Times New Roman"/>
          <w:noProof/>
          <w:sz w:val="26"/>
          <w:szCs w:val="26"/>
          <w:lang w:eastAsia="en-US"/>
        </w:rPr>
        <w:pict>
          <v:shape id="_x0000_s1028" type="#_x0000_t32" style="position:absolute;left:0;text-align:left;margin-left:252.45pt;margin-top:.6pt;width:144.75pt;height:0;z-index:251662336" o:connectortype="straight"/>
        </w:pict>
      </w:r>
    </w:p>
    <w:p w:rsidR="00DA7EBF" w:rsidRPr="00117DA5" w:rsidRDefault="00DA7EBF" w:rsidP="00DA7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EBF" w:rsidRPr="00117DA5" w:rsidRDefault="00DA7EBF" w:rsidP="00DA7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DA5">
        <w:rPr>
          <w:rFonts w:ascii="Times New Roman" w:hAnsi="Times New Roman"/>
          <w:b/>
          <w:sz w:val="28"/>
          <w:szCs w:val="28"/>
        </w:rPr>
        <w:t>BIÊN BẢN HỌP HỘI ĐỒNG</w:t>
      </w:r>
    </w:p>
    <w:p w:rsidR="00DA7EBF" w:rsidRPr="00117DA5" w:rsidRDefault="00DA7EBF" w:rsidP="00DA7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DA5">
        <w:rPr>
          <w:rFonts w:ascii="Times New Roman" w:hAnsi="Times New Roman"/>
          <w:b/>
          <w:sz w:val="28"/>
          <w:szCs w:val="28"/>
        </w:rPr>
        <w:t>XÉT DUYỆT CHƯƠNG TRÌNH ĐÀO TẠ</w:t>
      </w:r>
      <w:r w:rsidR="00EF65B9" w:rsidRPr="00117DA5">
        <w:rPr>
          <w:rFonts w:ascii="Times New Roman" w:hAnsi="Times New Roman"/>
          <w:b/>
          <w:sz w:val="28"/>
          <w:szCs w:val="28"/>
        </w:rPr>
        <w:t>O NCS KHÓA</w:t>
      </w:r>
      <w:r w:rsidR="00B91D52" w:rsidRPr="00117DA5">
        <w:rPr>
          <w:rFonts w:ascii="Times New Roman" w:hAnsi="Times New Roman"/>
          <w:b/>
          <w:sz w:val="28"/>
          <w:szCs w:val="28"/>
        </w:rPr>
        <w:t xml:space="preserve"> …… </w:t>
      </w:r>
      <w:r w:rsidRPr="00117DA5">
        <w:rPr>
          <w:rFonts w:ascii="Times New Roman" w:hAnsi="Times New Roman"/>
          <w:b/>
          <w:sz w:val="28"/>
          <w:szCs w:val="28"/>
        </w:rPr>
        <w:t>ĐỢT ……</w:t>
      </w:r>
    </w:p>
    <w:p w:rsidR="00DA7EBF" w:rsidRPr="00684E91" w:rsidRDefault="00DA7EBF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555E" w:rsidRDefault="0000555E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tên nghiên cứu sinh:</w:t>
      </w:r>
      <w:r>
        <w:rPr>
          <w:rFonts w:ascii="Times New Roman" w:hAnsi="Times New Roman"/>
          <w:sz w:val="26"/>
          <w:szCs w:val="26"/>
        </w:rPr>
        <w:tab/>
      </w:r>
    </w:p>
    <w:p w:rsidR="0000555E" w:rsidRDefault="0000555E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nghiên cứu sinh:</w:t>
      </w:r>
    </w:p>
    <w:p w:rsidR="0000555E" w:rsidRDefault="0000555E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sinh:</w:t>
      </w:r>
      <w:bookmarkStart w:id="0" w:name="_GoBack"/>
      <w:bookmarkEnd w:id="0"/>
    </w:p>
    <w:p w:rsidR="0000555E" w:rsidRDefault="0000555E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sinh:</w:t>
      </w:r>
    </w:p>
    <w:p w:rsidR="0000555E" w:rsidRDefault="0000555E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DA7EBF" w:rsidRPr="00684E91">
        <w:rPr>
          <w:rFonts w:ascii="Times New Roman" w:hAnsi="Times New Roman"/>
          <w:sz w:val="26"/>
          <w:szCs w:val="26"/>
        </w:rPr>
        <w:t>gành:</w:t>
      </w:r>
      <w:r w:rsidR="00DA7EBF" w:rsidRPr="00684E91">
        <w:rPr>
          <w:rFonts w:ascii="Times New Roman" w:hAnsi="Times New Roman"/>
          <w:sz w:val="26"/>
          <w:szCs w:val="26"/>
        </w:rPr>
        <w:tab/>
      </w:r>
      <w:r w:rsidR="00DA7EBF">
        <w:rPr>
          <w:rFonts w:ascii="Times New Roman" w:hAnsi="Times New Roman"/>
          <w:sz w:val="26"/>
          <w:szCs w:val="26"/>
        </w:rPr>
        <w:tab/>
      </w:r>
      <w:r w:rsidR="00DA7EBF">
        <w:rPr>
          <w:rFonts w:ascii="Times New Roman" w:hAnsi="Times New Roman"/>
          <w:sz w:val="26"/>
          <w:szCs w:val="26"/>
        </w:rPr>
        <w:tab/>
      </w:r>
      <w:r w:rsidR="00DA7EBF">
        <w:rPr>
          <w:rFonts w:ascii="Times New Roman" w:hAnsi="Times New Roman"/>
          <w:sz w:val="26"/>
          <w:szCs w:val="26"/>
        </w:rPr>
        <w:tab/>
      </w:r>
      <w:r w:rsidR="00DA7EBF">
        <w:rPr>
          <w:rFonts w:ascii="Times New Roman" w:hAnsi="Times New Roman"/>
          <w:sz w:val="26"/>
          <w:szCs w:val="26"/>
        </w:rPr>
        <w:tab/>
      </w:r>
      <w:r w:rsidR="00DA7EBF">
        <w:rPr>
          <w:rFonts w:ascii="Times New Roman" w:hAnsi="Times New Roman"/>
          <w:sz w:val="26"/>
          <w:szCs w:val="26"/>
        </w:rPr>
        <w:tab/>
      </w:r>
    </w:p>
    <w:p w:rsidR="00DA7EBF" w:rsidRDefault="0000555E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ngành:</w:t>
      </w:r>
    </w:p>
    <w:p w:rsidR="00EF65B9" w:rsidRDefault="00EF65B9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Khóa đào tạo:</w:t>
      </w:r>
    </w:p>
    <w:p w:rsidR="00EF65B9" w:rsidRDefault="00EF65B9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đào tạo:</w:t>
      </w:r>
    </w:p>
    <w:p w:rsidR="00EF65B9" w:rsidRDefault="00EF65B9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Tên luận </w:t>
      </w:r>
      <w:proofErr w:type="gramStart"/>
      <w:r>
        <w:rPr>
          <w:rFonts w:ascii="Times New Roman" w:hAnsi="Times New Roman"/>
          <w:sz w:val="26"/>
          <w:szCs w:val="26"/>
        </w:rPr>
        <w:t>án</w:t>
      </w:r>
      <w:proofErr w:type="gramEnd"/>
      <w:r>
        <w:rPr>
          <w:rFonts w:ascii="Times New Roman" w:hAnsi="Times New Roman"/>
          <w:sz w:val="26"/>
          <w:szCs w:val="26"/>
        </w:rPr>
        <w:t xml:space="preserve"> tiến sĩ:</w:t>
      </w:r>
    </w:p>
    <w:p w:rsidR="00EF65B9" w:rsidRDefault="00EF65B9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Người hướng dẫn 1:</w:t>
      </w:r>
    </w:p>
    <w:p w:rsidR="00EF65B9" w:rsidRPr="00684E91" w:rsidRDefault="00EF65B9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Người hướng dẫn 2 </w:t>
      </w:r>
      <w:r w:rsidRPr="00CA0E29"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:</w:t>
      </w:r>
    </w:p>
    <w:p w:rsidR="00DA7EBF" w:rsidRPr="00684E91" w:rsidRDefault="00DA7EBF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Thời gian họp: lúc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84E91">
        <w:rPr>
          <w:rFonts w:ascii="Times New Roman" w:hAnsi="Times New Roman"/>
          <w:sz w:val="26"/>
          <w:szCs w:val="26"/>
        </w:rPr>
        <w:t xml:space="preserve"> giờ, ngày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684E91">
        <w:rPr>
          <w:rFonts w:ascii="Times New Roman" w:hAnsi="Times New Roman"/>
          <w:sz w:val="26"/>
          <w:szCs w:val="26"/>
        </w:rPr>
        <w:t xml:space="preserve"> tháng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684E91">
        <w:rPr>
          <w:rFonts w:ascii="Times New Roman" w:hAnsi="Times New Roman"/>
          <w:sz w:val="26"/>
          <w:szCs w:val="26"/>
        </w:rPr>
        <w:t xml:space="preserve"> năm 20</w:t>
      </w:r>
    </w:p>
    <w:p w:rsidR="00DA7EBF" w:rsidRPr="00684E91" w:rsidRDefault="00DA7EBF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Địa điểm:</w:t>
      </w:r>
    </w:p>
    <w:p w:rsidR="00DA7EBF" w:rsidRDefault="00DA7EBF" w:rsidP="00667681">
      <w:pPr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Thành phần Hội đồng </w:t>
      </w:r>
      <w:proofErr w:type="gramStart"/>
      <w:r w:rsidRPr="00684E91">
        <w:rPr>
          <w:rFonts w:ascii="Times New Roman" w:hAnsi="Times New Roman"/>
          <w:sz w:val="26"/>
          <w:szCs w:val="26"/>
        </w:rPr>
        <w:t>theo</w:t>
      </w:r>
      <w:proofErr w:type="gramEnd"/>
      <w:r w:rsidRPr="00684E91">
        <w:rPr>
          <w:rFonts w:ascii="Times New Roman" w:hAnsi="Times New Roman"/>
          <w:sz w:val="26"/>
          <w:szCs w:val="26"/>
        </w:rPr>
        <w:t xml:space="preserve"> Quyết định số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684E91">
        <w:rPr>
          <w:rFonts w:ascii="Times New Roman" w:hAnsi="Times New Roman"/>
          <w:sz w:val="26"/>
          <w:szCs w:val="26"/>
        </w:rPr>
        <w:tab/>
        <w:t>/QĐ-ĐHCT ký ngày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684E91">
        <w:rPr>
          <w:rFonts w:ascii="Times New Roman" w:hAnsi="Times New Roman"/>
          <w:sz w:val="26"/>
          <w:szCs w:val="26"/>
        </w:rPr>
        <w:t>/</w:t>
      </w:r>
      <w:r w:rsidRPr="00684E91">
        <w:rPr>
          <w:rFonts w:ascii="Times New Roman" w:hAnsi="Times New Roman"/>
          <w:sz w:val="26"/>
          <w:szCs w:val="26"/>
        </w:rPr>
        <w:tab/>
        <w:t>/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84E91">
        <w:rPr>
          <w:rFonts w:ascii="Times New Roman" w:hAnsi="Times New Roman"/>
          <w:sz w:val="26"/>
          <w:szCs w:val="26"/>
        </w:rPr>
        <w:t>của Hiệu trưởng Trường Đại học Cần Thơ bao gồm:</w:t>
      </w:r>
    </w:p>
    <w:p w:rsidR="00EF65B9" w:rsidRPr="00684E91" w:rsidRDefault="00EF65B9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845"/>
        <w:gridCol w:w="2276"/>
        <w:gridCol w:w="1743"/>
        <w:gridCol w:w="2213"/>
      </w:tblGrid>
      <w:tr w:rsidR="0000555E" w:rsidRPr="007E4C2A" w:rsidTr="00667681">
        <w:tc>
          <w:tcPr>
            <w:tcW w:w="661" w:type="dxa"/>
            <w:shd w:val="clear" w:color="auto" w:fill="D9D9D9"/>
          </w:tcPr>
          <w:p w:rsidR="0000555E" w:rsidRPr="009F58FE" w:rsidRDefault="0000555E" w:rsidP="0000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845" w:type="dxa"/>
            <w:shd w:val="clear" w:color="auto" w:fill="D9D9D9"/>
          </w:tcPr>
          <w:p w:rsidR="0000555E" w:rsidRPr="009F58FE" w:rsidRDefault="0000555E" w:rsidP="0000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276" w:type="dxa"/>
            <w:shd w:val="clear" w:color="auto" w:fill="D9D9D9"/>
          </w:tcPr>
          <w:p w:rsidR="0000555E" w:rsidRPr="009F58FE" w:rsidRDefault="0000555E" w:rsidP="0000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743" w:type="dxa"/>
            <w:shd w:val="clear" w:color="auto" w:fill="D9D9D9"/>
          </w:tcPr>
          <w:p w:rsidR="0000555E" w:rsidRPr="009F58FE" w:rsidRDefault="0000555E" w:rsidP="0000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Trách nhiệm trong HĐ</w:t>
            </w:r>
          </w:p>
        </w:tc>
        <w:tc>
          <w:tcPr>
            <w:tcW w:w="2213" w:type="dxa"/>
            <w:shd w:val="clear" w:color="auto" w:fill="D9D9D9"/>
          </w:tcPr>
          <w:p w:rsidR="0000555E" w:rsidRPr="009F58FE" w:rsidRDefault="0000555E" w:rsidP="00005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Ký tên</w:t>
            </w:r>
          </w:p>
        </w:tc>
      </w:tr>
      <w:tr w:rsidR="0000555E" w:rsidRPr="00684E91" w:rsidTr="00667681">
        <w:tc>
          <w:tcPr>
            <w:tcW w:w="661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45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PGS.TS. Nguyễn Văn A</w:t>
            </w:r>
          </w:p>
        </w:tc>
        <w:tc>
          <w:tcPr>
            <w:tcW w:w="2276" w:type="dxa"/>
          </w:tcPr>
          <w:p w:rsidR="0000555E" w:rsidRPr="009F58FE" w:rsidRDefault="00667681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Trường……</w:t>
            </w:r>
          </w:p>
        </w:tc>
        <w:tc>
          <w:tcPr>
            <w:tcW w:w="1743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Chủ tịch</w:t>
            </w:r>
          </w:p>
        </w:tc>
        <w:tc>
          <w:tcPr>
            <w:tcW w:w="2213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55E" w:rsidRPr="00684E91" w:rsidTr="00667681">
        <w:tc>
          <w:tcPr>
            <w:tcW w:w="661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45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Ủy viên</w:t>
            </w:r>
          </w:p>
        </w:tc>
        <w:tc>
          <w:tcPr>
            <w:tcW w:w="2213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55E" w:rsidRPr="00684E91" w:rsidTr="00667681">
        <w:tc>
          <w:tcPr>
            <w:tcW w:w="661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45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:rsidR="0000555E" w:rsidRDefault="0000555E" w:rsidP="0000555E">
            <w:pPr>
              <w:spacing w:after="0"/>
            </w:pPr>
            <w:r w:rsidRPr="009F58FE">
              <w:rPr>
                <w:rFonts w:ascii="Times New Roman" w:hAnsi="Times New Roman"/>
                <w:sz w:val="26"/>
                <w:szCs w:val="26"/>
              </w:rPr>
              <w:t>Ủy viên</w:t>
            </w:r>
          </w:p>
        </w:tc>
        <w:tc>
          <w:tcPr>
            <w:tcW w:w="2213" w:type="dxa"/>
          </w:tcPr>
          <w:p w:rsidR="0000555E" w:rsidRPr="009F58FE" w:rsidRDefault="0000555E" w:rsidP="0000555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55E" w:rsidRPr="00684E91" w:rsidTr="00667681">
        <w:tc>
          <w:tcPr>
            <w:tcW w:w="661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45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:rsidR="0000555E" w:rsidRDefault="0000555E" w:rsidP="0000555E">
            <w:pPr>
              <w:spacing w:after="0"/>
            </w:pPr>
            <w:r w:rsidRPr="009F58FE">
              <w:rPr>
                <w:rFonts w:ascii="Times New Roman" w:hAnsi="Times New Roman"/>
                <w:sz w:val="26"/>
                <w:szCs w:val="26"/>
              </w:rPr>
              <w:t>Ủy viên</w:t>
            </w:r>
          </w:p>
        </w:tc>
        <w:tc>
          <w:tcPr>
            <w:tcW w:w="2213" w:type="dxa"/>
          </w:tcPr>
          <w:p w:rsidR="0000555E" w:rsidRPr="009F58FE" w:rsidRDefault="0000555E" w:rsidP="0000555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55E" w:rsidRPr="00684E91" w:rsidTr="00667681">
        <w:tc>
          <w:tcPr>
            <w:tcW w:w="661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45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6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Thư ký</w:t>
            </w:r>
          </w:p>
        </w:tc>
        <w:tc>
          <w:tcPr>
            <w:tcW w:w="2213" w:type="dxa"/>
          </w:tcPr>
          <w:p w:rsidR="0000555E" w:rsidRPr="009F58FE" w:rsidRDefault="0000555E" w:rsidP="000055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65B9" w:rsidRDefault="00EF65B9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EBF" w:rsidRPr="00684E91" w:rsidRDefault="00DA7EBF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Số thành viên có mặt:</w:t>
      </w:r>
      <w:r w:rsidRPr="00684E91">
        <w:rPr>
          <w:rFonts w:ascii="Times New Roman" w:hAnsi="Times New Roman"/>
          <w:sz w:val="26"/>
          <w:szCs w:val="26"/>
        </w:rPr>
        <w:tab/>
        <w:t>Số thành viên vắng:</w:t>
      </w:r>
    </w:p>
    <w:p w:rsidR="00DA7EBF" w:rsidRPr="00684E91" w:rsidRDefault="00DA7EBF" w:rsidP="00DA7EBF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Căn cứ</w:t>
      </w:r>
      <w:r w:rsidR="00EF65B9"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>Quyết định số</w:t>
      </w:r>
      <w:r w:rsidR="0000555E">
        <w:rPr>
          <w:rFonts w:ascii="Times New Roman" w:hAnsi="Times New Roman"/>
          <w:sz w:val="26"/>
          <w:szCs w:val="26"/>
        </w:rPr>
        <w:t xml:space="preserve"> 888</w:t>
      </w:r>
      <w:r w:rsidR="00EF65B9">
        <w:rPr>
          <w:rFonts w:ascii="Times New Roman" w:hAnsi="Times New Roman"/>
          <w:sz w:val="26"/>
          <w:szCs w:val="26"/>
        </w:rPr>
        <w:t>/QĐ-ĐHCT ngày 31 tháng 3 năm 2022 ban hành Quy định tuyển sinh và đào tạo trình độ tiến sĩ của Trường Đại học Cần Thơ.</w:t>
      </w:r>
    </w:p>
    <w:p w:rsidR="00DA7EBF" w:rsidRPr="00684E91" w:rsidRDefault="00DA7EBF" w:rsidP="00DA7EBF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Chủ tịch Hội đồng đã điều khiển buổi họp xét duyệt chương trình đào tạo củ</w:t>
      </w:r>
      <w:r w:rsidR="00EF65B9">
        <w:rPr>
          <w:rFonts w:ascii="Times New Roman" w:hAnsi="Times New Roman"/>
          <w:sz w:val="26"/>
          <w:szCs w:val="26"/>
        </w:rPr>
        <w:t>a nghiên cứu sinh…………..khóa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…..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84E91">
        <w:rPr>
          <w:rFonts w:ascii="Times New Roman" w:hAnsi="Times New Roman"/>
          <w:sz w:val="26"/>
          <w:szCs w:val="26"/>
        </w:rPr>
        <w:t>đợt</w:t>
      </w:r>
      <w:proofErr w:type="gram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</w:t>
      </w:r>
      <w:r w:rsidRPr="00684E91">
        <w:rPr>
          <w:rFonts w:ascii="Times New Roman" w:hAnsi="Times New Roman"/>
          <w:sz w:val="26"/>
          <w:szCs w:val="26"/>
        </w:rPr>
        <w:t xml:space="preserve">..  </w:t>
      </w:r>
      <w:proofErr w:type="gramStart"/>
      <w:r w:rsidRPr="00684E91">
        <w:rPr>
          <w:rFonts w:ascii="Times New Roman" w:hAnsi="Times New Roman"/>
          <w:sz w:val="26"/>
          <w:szCs w:val="26"/>
        </w:rPr>
        <w:t>với</w:t>
      </w:r>
      <w:proofErr w:type="gramEnd"/>
      <w:r w:rsidRPr="00684E91">
        <w:rPr>
          <w:rFonts w:ascii="Times New Roman" w:hAnsi="Times New Roman"/>
          <w:sz w:val="26"/>
          <w:szCs w:val="26"/>
        </w:rPr>
        <w:t xml:space="preserve"> những nội dung như sau: </w:t>
      </w:r>
    </w:p>
    <w:p w:rsidR="00DA7EBF" w:rsidRPr="00A522A8" w:rsidRDefault="00DA7EBF" w:rsidP="00DA7E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522A8">
        <w:rPr>
          <w:rFonts w:ascii="Times New Roman" w:hAnsi="Times New Roman"/>
          <w:b/>
          <w:sz w:val="26"/>
          <w:szCs w:val="26"/>
        </w:rPr>
        <w:t xml:space="preserve"> </w:t>
      </w:r>
      <w:r w:rsidR="00224DEE">
        <w:rPr>
          <w:rFonts w:ascii="Times New Roman" w:hAnsi="Times New Roman"/>
          <w:b/>
          <w:sz w:val="26"/>
          <w:szCs w:val="26"/>
        </w:rPr>
        <w:t xml:space="preserve">1. </w:t>
      </w:r>
      <w:r w:rsidRPr="00A522A8">
        <w:rPr>
          <w:rFonts w:ascii="Times New Roman" w:hAnsi="Times New Roman"/>
          <w:b/>
          <w:sz w:val="26"/>
          <w:szCs w:val="26"/>
        </w:rPr>
        <w:t>Xét duyệ</w:t>
      </w:r>
      <w:r w:rsidR="00EF65B9">
        <w:rPr>
          <w:rFonts w:ascii="Times New Roman" w:hAnsi="Times New Roman"/>
          <w:b/>
          <w:sz w:val="26"/>
          <w:szCs w:val="26"/>
        </w:rPr>
        <w:t>t chương trình đào tạo cho nghiên cứu sinh…………………</w:t>
      </w:r>
    </w:p>
    <w:p w:rsidR="00DA7EBF" w:rsidRPr="00684E91" w:rsidRDefault="00DA7EBF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-  Đã tốt nghiệp thạ</w:t>
      </w:r>
      <w:r w:rsidR="00EF65B9">
        <w:rPr>
          <w:rFonts w:ascii="Times New Roman" w:hAnsi="Times New Roman"/>
          <w:sz w:val="26"/>
          <w:szCs w:val="26"/>
        </w:rPr>
        <w:t xml:space="preserve">c sĩ </w:t>
      </w:r>
      <w:r w:rsidRPr="00684E91">
        <w:rPr>
          <w:rFonts w:ascii="Times New Roman" w:hAnsi="Times New Roman"/>
          <w:sz w:val="26"/>
          <w:szCs w:val="26"/>
        </w:rPr>
        <w:t xml:space="preserve">ngành: </w:t>
      </w:r>
    </w:p>
    <w:p w:rsidR="00EF65B9" w:rsidRDefault="00DA7EBF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-  Năm tốt nghiệp:</w:t>
      </w:r>
      <w:r w:rsidRPr="00684E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DA7EBF" w:rsidRDefault="00EF65B9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DA7EBF" w:rsidRPr="00684E91">
        <w:rPr>
          <w:rFonts w:ascii="Times New Roman" w:hAnsi="Times New Roman"/>
          <w:sz w:val="26"/>
          <w:szCs w:val="26"/>
        </w:rPr>
        <w:t>Trường tốt nghiệp:</w:t>
      </w:r>
    </w:p>
    <w:p w:rsidR="00EF65B9" w:rsidRDefault="00EF65B9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Đã tốt nghiệp đại học ngành:</w:t>
      </w:r>
    </w:p>
    <w:p w:rsidR="00EF65B9" w:rsidRDefault="00EF65B9" w:rsidP="00EF65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-  Năm tốt nghiệp:</w:t>
      </w:r>
      <w:r w:rsidRPr="00684E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F65B9" w:rsidRDefault="00EF65B9" w:rsidP="00EF65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684E91">
        <w:rPr>
          <w:rFonts w:ascii="Times New Roman" w:hAnsi="Times New Roman"/>
          <w:sz w:val="26"/>
          <w:szCs w:val="26"/>
        </w:rPr>
        <w:t>Trường tốt nghiệp:</w:t>
      </w:r>
    </w:p>
    <w:p w:rsidR="006A5870" w:rsidRDefault="006A5870" w:rsidP="00EF65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Văn bằng, chứng chỉ ngoại ngữ:</w:t>
      </w:r>
    </w:p>
    <w:p w:rsidR="00667681" w:rsidRDefault="00667681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EBF" w:rsidRPr="00684E91" w:rsidRDefault="00BC55FE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a) </w:t>
      </w:r>
      <w:r w:rsidR="00DA7EBF" w:rsidRPr="00684E91">
        <w:rPr>
          <w:rFonts w:ascii="Times New Roman" w:hAnsi="Times New Roman"/>
          <w:sz w:val="26"/>
          <w:szCs w:val="26"/>
        </w:rPr>
        <w:t>Các học phần bổ sung NCS phải học ở trình độ thạ</w:t>
      </w:r>
      <w:r w:rsidR="00EF65B9">
        <w:rPr>
          <w:rFonts w:ascii="Times New Roman" w:hAnsi="Times New Roman"/>
          <w:sz w:val="26"/>
          <w:szCs w:val="26"/>
        </w:rPr>
        <w:t xml:space="preserve">c </w:t>
      </w:r>
      <w:r w:rsidR="00EF65B9" w:rsidRPr="00EF65B9">
        <w:rPr>
          <w:rFonts w:ascii="Times New Roman" w:hAnsi="Times New Roman"/>
          <w:i/>
          <w:sz w:val="26"/>
          <w:szCs w:val="26"/>
        </w:rPr>
        <w:t>sĩ (nếu có</w:t>
      </w:r>
      <w:r w:rsidR="00DA7EBF" w:rsidRPr="00EF65B9">
        <w:rPr>
          <w:rFonts w:ascii="Times New Roman" w:hAnsi="Times New Roman"/>
          <w:i/>
          <w:sz w:val="26"/>
          <w:szCs w:val="26"/>
        </w:rPr>
        <w:t>)</w:t>
      </w:r>
      <w:r w:rsidR="00DA7EBF" w:rsidRPr="00684E91">
        <w:rPr>
          <w:rFonts w:ascii="Times New Roman" w:hAnsi="Times New Roman"/>
          <w:sz w:val="26"/>
          <w:szCs w:val="26"/>
        </w:rPr>
        <w:t xml:space="preserve"> gồm: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3990"/>
        <w:gridCol w:w="1530"/>
        <w:gridCol w:w="1406"/>
      </w:tblGrid>
      <w:tr w:rsidR="00DA7EBF" w:rsidRPr="00B17561" w:rsidTr="00ED05FE">
        <w:tc>
          <w:tcPr>
            <w:tcW w:w="2598" w:type="dxa"/>
            <w:shd w:val="clear" w:color="auto" w:fill="D9D9D9"/>
            <w:vAlign w:val="center"/>
          </w:tcPr>
          <w:p w:rsidR="00DA7EBF" w:rsidRPr="009F58FE" w:rsidRDefault="00DA7EBF" w:rsidP="0074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990" w:type="dxa"/>
            <w:shd w:val="clear" w:color="auto" w:fill="D9D9D9"/>
            <w:vAlign w:val="center"/>
          </w:tcPr>
          <w:p w:rsidR="00DA7EBF" w:rsidRPr="009F58FE" w:rsidRDefault="00DA7EBF" w:rsidP="0074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DA7EBF" w:rsidRPr="009F58FE" w:rsidRDefault="00DA7EBF" w:rsidP="0074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Mã HP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DA7EBF" w:rsidRPr="009F58FE" w:rsidRDefault="00DA7EBF" w:rsidP="0074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</w:tr>
      <w:tr w:rsidR="00DA7EBF" w:rsidRPr="00684E91" w:rsidTr="00745232">
        <w:tc>
          <w:tcPr>
            <w:tcW w:w="9524" w:type="dxa"/>
            <w:gridSpan w:val="4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1. Học phần bắt buộc</w:t>
            </w:r>
          </w:p>
        </w:tc>
      </w:tr>
      <w:tr w:rsidR="00DA7EBF" w:rsidRPr="00684E91" w:rsidTr="00ED05FE">
        <w:tc>
          <w:tcPr>
            <w:tcW w:w="2598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EBF" w:rsidRPr="00684E91" w:rsidTr="00ED05FE">
        <w:tc>
          <w:tcPr>
            <w:tcW w:w="2598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EBF" w:rsidRPr="00684E91" w:rsidTr="00745232">
        <w:tc>
          <w:tcPr>
            <w:tcW w:w="9524" w:type="dxa"/>
            <w:gridSpan w:val="4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2. Học phần tự chọn</w:t>
            </w:r>
          </w:p>
        </w:tc>
      </w:tr>
      <w:tr w:rsidR="00DA7EBF" w:rsidRPr="00684E91" w:rsidTr="00ED05FE">
        <w:tc>
          <w:tcPr>
            <w:tcW w:w="2598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EBF" w:rsidRPr="00684E91" w:rsidTr="00ED05FE">
        <w:tc>
          <w:tcPr>
            <w:tcW w:w="2598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7EBF" w:rsidRPr="00684E91" w:rsidRDefault="00DA7EBF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EBF" w:rsidRDefault="00BC55FE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</w:t>
      </w:r>
      <w:r w:rsidR="00DA7EBF" w:rsidRPr="00684E91">
        <w:rPr>
          <w:rFonts w:ascii="Times New Roman" w:hAnsi="Times New Roman"/>
          <w:sz w:val="26"/>
          <w:szCs w:val="26"/>
        </w:rPr>
        <w:t>Các học phần NCS phải học ở trình độ tiến sĩ gồm: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3990"/>
        <w:gridCol w:w="1530"/>
        <w:gridCol w:w="1406"/>
      </w:tblGrid>
      <w:tr w:rsidR="00DA7EBF" w:rsidRPr="00B17561" w:rsidTr="00ED05FE">
        <w:tc>
          <w:tcPr>
            <w:tcW w:w="2598" w:type="dxa"/>
            <w:shd w:val="clear" w:color="auto" w:fill="D9D9D9"/>
            <w:vAlign w:val="center"/>
          </w:tcPr>
          <w:p w:rsidR="00DA7EBF" w:rsidRPr="009F58FE" w:rsidRDefault="00DA7EBF" w:rsidP="0074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990" w:type="dxa"/>
            <w:shd w:val="clear" w:color="auto" w:fill="D9D9D9"/>
            <w:vAlign w:val="center"/>
          </w:tcPr>
          <w:p w:rsidR="00DA7EBF" w:rsidRPr="009F58FE" w:rsidRDefault="00DA7EBF" w:rsidP="0074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DA7EBF" w:rsidRPr="009F58FE" w:rsidRDefault="00DA7EBF" w:rsidP="0074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Mã HP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DA7EBF" w:rsidRPr="009F58FE" w:rsidRDefault="00DA7EBF" w:rsidP="0074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</w:tr>
      <w:tr w:rsidR="00DA7EBF" w:rsidRPr="00684E91" w:rsidTr="00745232">
        <w:tc>
          <w:tcPr>
            <w:tcW w:w="9524" w:type="dxa"/>
            <w:gridSpan w:val="4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1. Học phần bắt buộc</w:t>
            </w:r>
          </w:p>
        </w:tc>
      </w:tr>
      <w:tr w:rsidR="00DA7EBF" w:rsidRPr="00684E91" w:rsidTr="00ED05FE">
        <w:tc>
          <w:tcPr>
            <w:tcW w:w="2598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EBF" w:rsidRPr="00684E91" w:rsidTr="00ED05FE">
        <w:tc>
          <w:tcPr>
            <w:tcW w:w="2598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908" w:rsidRPr="00684E91" w:rsidTr="00ED05FE">
        <w:tc>
          <w:tcPr>
            <w:tcW w:w="2598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908" w:rsidRPr="00684E91" w:rsidTr="00ED05FE">
        <w:tc>
          <w:tcPr>
            <w:tcW w:w="2598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EBF" w:rsidRPr="00684E91" w:rsidTr="00745232">
        <w:tc>
          <w:tcPr>
            <w:tcW w:w="9524" w:type="dxa"/>
            <w:gridSpan w:val="4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2. Học phần tự chọn</w:t>
            </w:r>
          </w:p>
        </w:tc>
      </w:tr>
      <w:tr w:rsidR="00DA7EBF" w:rsidRPr="00684E91" w:rsidTr="00ED05FE">
        <w:tc>
          <w:tcPr>
            <w:tcW w:w="2598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7EBF" w:rsidRPr="00684E91" w:rsidTr="00ED05FE">
        <w:tc>
          <w:tcPr>
            <w:tcW w:w="2598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DA7EBF" w:rsidRPr="009F58FE" w:rsidRDefault="00DA7EBF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908" w:rsidRPr="00684E91" w:rsidTr="00ED05FE">
        <w:tc>
          <w:tcPr>
            <w:tcW w:w="2598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908" w:rsidRPr="00684E91" w:rsidTr="00ED05FE">
        <w:tc>
          <w:tcPr>
            <w:tcW w:w="2598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094908" w:rsidRPr="009F58FE" w:rsidRDefault="00094908" w:rsidP="007452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7EBF" w:rsidRDefault="00DA7EBF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211" w:rsidRDefault="00BC55FE" w:rsidP="005362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c) </w:t>
      </w:r>
      <w:r w:rsidR="00536211">
        <w:rPr>
          <w:rFonts w:ascii="Times New Roman" w:hAnsi="Times New Roman"/>
          <w:sz w:val="26"/>
          <w:szCs w:val="26"/>
        </w:rPr>
        <w:t>Các chuyên đề, tiểu luận tổng quan: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3990"/>
        <w:gridCol w:w="1530"/>
        <w:gridCol w:w="1406"/>
      </w:tblGrid>
      <w:tr w:rsidR="00536211" w:rsidRPr="00B17561" w:rsidTr="00ED05FE">
        <w:tc>
          <w:tcPr>
            <w:tcW w:w="2598" w:type="dxa"/>
            <w:shd w:val="clear" w:color="auto" w:fill="D9D9D9"/>
            <w:vAlign w:val="center"/>
          </w:tcPr>
          <w:p w:rsidR="00536211" w:rsidRPr="009F58FE" w:rsidRDefault="00536211" w:rsidP="00B7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990" w:type="dxa"/>
            <w:shd w:val="clear" w:color="auto" w:fill="D9D9D9"/>
            <w:vAlign w:val="center"/>
          </w:tcPr>
          <w:p w:rsidR="00536211" w:rsidRPr="009F58FE" w:rsidRDefault="00536211" w:rsidP="00B7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36211" w:rsidRPr="009F58FE" w:rsidRDefault="00536211" w:rsidP="00B7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Mã HP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536211" w:rsidRPr="009F58FE" w:rsidRDefault="00536211" w:rsidP="00B7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</w:tr>
      <w:tr w:rsidR="00536211" w:rsidRPr="00684E91" w:rsidTr="00B70508">
        <w:tc>
          <w:tcPr>
            <w:tcW w:w="9524" w:type="dxa"/>
            <w:gridSpan w:val="4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Chuyên đề</w:t>
            </w:r>
          </w:p>
        </w:tc>
      </w:tr>
      <w:tr w:rsidR="00536211" w:rsidRPr="00684E91" w:rsidTr="00ED05FE">
        <w:tc>
          <w:tcPr>
            <w:tcW w:w="2598" w:type="dxa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6211" w:rsidRPr="00684E91" w:rsidTr="00ED05FE">
        <w:tc>
          <w:tcPr>
            <w:tcW w:w="2598" w:type="dxa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6211" w:rsidRPr="00684E91" w:rsidTr="00B70508">
        <w:tc>
          <w:tcPr>
            <w:tcW w:w="9524" w:type="dxa"/>
            <w:gridSpan w:val="4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Tiểu luận tổng quan</w:t>
            </w:r>
          </w:p>
        </w:tc>
      </w:tr>
      <w:tr w:rsidR="00536211" w:rsidRPr="00684E91" w:rsidTr="00ED05FE">
        <w:tc>
          <w:tcPr>
            <w:tcW w:w="2598" w:type="dxa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0" w:type="dxa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dxa"/>
          </w:tcPr>
          <w:p w:rsidR="00536211" w:rsidRPr="009F58FE" w:rsidRDefault="00536211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C55FE" w:rsidRPr="00684E91" w:rsidRDefault="00BC55FE" w:rsidP="00BC55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-  NCS phải hoàn thành 2 chuyên đề tiến sĩ và tiểu luận tổng quan trong thời hạn 24 tháng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5C9">
        <w:rPr>
          <w:rFonts w:ascii="Times New Roman" w:hAnsi="Times New Roman"/>
          <w:i/>
          <w:sz w:val="26"/>
          <w:szCs w:val="26"/>
        </w:rPr>
        <w:t>(đối với nghiên cứu sinh có bằng thạc sĩ)</w:t>
      </w:r>
      <w:r w:rsidRPr="00684E91">
        <w:rPr>
          <w:rFonts w:ascii="Times New Roman" w:hAnsi="Times New Roman"/>
          <w:sz w:val="26"/>
          <w:szCs w:val="26"/>
        </w:rPr>
        <w:t xml:space="preserve"> hoặc 36 tháng </w:t>
      </w:r>
      <w:r w:rsidRPr="000645C9">
        <w:rPr>
          <w:rFonts w:ascii="Times New Roman" w:hAnsi="Times New Roman"/>
          <w:i/>
          <w:sz w:val="26"/>
          <w:szCs w:val="26"/>
        </w:rPr>
        <w:t>(đối với nghiên cứu sinh chưa có bằng thạc sĩ)</w:t>
      </w:r>
      <w:r w:rsidRPr="00684E91">
        <w:rPr>
          <w:rFonts w:ascii="Times New Roman" w:hAnsi="Times New Roman"/>
          <w:sz w:val="26"/>
          <w:szCs w:val="26"/>
        </w:rPr>
        <w:t xml:space="preserve"> kể từ ngày Quyết định công nhậ</w:t>
      </w:r>
      <w:r>
        <w:rPr>
          <w:rFonts w:ascii="Times New Roman" w:hAnsi="Times New Roman"/>
          <w:sz w:val="26"/>
          <w:szCs w:val="26"/>
        </w:rPr>
        <w:t>n nghiên cứu sinh có hiệu lực</w:t>
      </w:r>
      <w:r w:rsidRPr="00684E91">
        <w:rPr>
          <w:rFonts w:ascii="Times New Roman" w:hAnsi="Times New Roman"/>
          <w:sz w:val="26"/>
          <w:szCs w:val="26"/>
        </w:rPr>
        <w:t>. Tên cụ thể của các chuyên đề, tiểu luận tổng quan do Hội đồ</w:t>
      </w:r>
      <w:r>
        <w:rPr>
          <w:rFonts w:ascii="Times New Roman" w:hAnsi="Times New Roman"/>
          <w:sz w:val="26"/>
          <w:szCs w:val="26"/>
        </w:rPr>
        <w:t xml:space="preserve">ng chấm đề cương chi tiết </w:t>
      </w:r>
      <w:r w:rsidRPr="00684E91">
        <w:rPr>
          <w:rFonts w:ascii="Times New Roman" w:hAnsi="Times New Roman"/>
          <w:sz w:val="26"/>
          <w:szCs w:val="26"/>
        </w:rPr>
        <w:t xml:space="preserve">xét duyệt. </w:t>
      </w:r>
    </w:p>
    <w:p w:rsidR="00BC55FE" w:rsidRDefault="00BC55FE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211" w:rsidRDefault="00BC55FE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d) Bài báo khoa học, seminar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8"/>
        <w:gridCol w:w="1530"/>
      </w:tblGrid>
      <w:tr w:rsidR="00BC55FE" w:rsidRPr="009F58FE" w:rsidTr="00667681">
        <w:tc>
          <w:tcPr>
            <w:tcW w:w="8028" w:type="dxa"/>
            <w:shd w:val="clear" w:color="auto" w:fill="D9D9D9"/>
            <w:vAlign w:val="center"/>
          </w:tcPr>
          <w:p w:rsidR="00BC55FE" w:rsidRPr="009F58FE" w:rsidRDefault="00BC55FE" w:rsidP="00B7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C55FE" w:rsidRPr="009F58FE" w:rsidRDefault="00BC55FE" w:rsidP="00B7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</w:tr>
      <w:tr w:rsidR="00BC55FE" w:rsidRPr="009F58FE" w:rsidTr="00667681">
        <w:tc>
          <w:tcPr>
            <w:tcW w:w="8028" w:type="dxa"/>
          </w:tcPr>
          <w:p w:rsidR="00BC55FE" w:rsidRPr="00667681" w:rsidRDefault="00BC55FE" w:rsidP="00BC55FE">
            <w:pPr>
              <w:pStyle w:val="Default"/>
              <w:spacing w:before="60"/>
              <w:jc w:val="both"/>
              <w:rPr>
                <w:b/>
                <w:bCs/>
                <w:color w:val="000000" w:themeColor="text1"/>
              </w:rPr>
            </w:pPr>
            <w:r w:rsidRPr="00667681">
              <w:rPr>
                <w:b/>
                <w:bCs/>
                <w:color w:val="000000" w:themeColor="text1"/>
              </w:rPr>
              <w:t xml:space="preserve">Bài báo khoa học </w:t>
            </w:r>
            <w:r w:rsidRPr="00667681">
              <w:rPr>
                <w:bCs/>
                <w:color w:val="000000" w:themeColor="text1"/>
              </w:rPr>
              <w:t>(Tác giả chính ít nhất 2 điểm công trình)</w:t>
            </w:r>
            <w:r w:rsidRPr="00667681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530" w:type="dxa"/>
          </w:tcPr>
          <w:p w:rsidR="00BC55FE" w:rsidRPr="009F58FE" w:rsidRDefault="00BC55FE" w:rsidP="00BC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FE" w:rsidRPr="009F58FE" w:rsidTr="00667681">
        <w:tc>
          <w:tcPr>
            <w:tcW w:w="8028" w:type="dxa"/>
          </w:tcPr>
          <w:p w:rsidR="00BC55FE" w:rsidRPr="00667681" w:rsidRDefault="00BC55FE" w:rsidP="00BC55FE">
            <w:pPr>
              <w:pStyle w:val="Default"/>
              <w:spacing w:before="60"/>
              <w:jc w:val="both"/>
              <w:rPr>
                <w:i/>
                <w:iCs/>
                <w:color w:val="000000" w:themeColor="text1"/>
                <w:spacing w:val="-10"/>
              </w:rPr>
            </w:pPr>
            <w:r w:rsidRPr="00667681">
              <w:rPr>
                <w:i/>
                <w:iCs/>
                <w:color w:val="000000" w:themeColor="text1"/>
                <w:spacing w:val="-10"/>
              </w:rPr>
              <w:t xml:space="preserve">Tạp chí khoa học (TCKH) thuộc WoS/Scopus được xếp hạng (Q1: 10 TC; Q2: 8 TC; Q3, Q4: 7 TC); các ẩn phẩm thuộc danh mục WoS/Scopus còn lại (TCKH chưa xếp hạng, </w:t>
            </w:r>
            <w:r w:rsidRPr="00667681">
              <w:rPr>
                <w:i/>
                <w:iCs/>
                <w:color w:val="FF0000"/>
                <w:spacing w:val="-10"/>
              </w:rPr>
              <w:t>báo cáo hội nghị khoa học quốc tế</w:t>
            </w:r>
            <w:r w:rsidRPr="00667681">
              <w:rPr>
                <w:i/>
                <w:iCs/>
                <w:color w:val="000000" w:themeColor="text1"/>
                <w:spacing w:val="-10"/>
              </w:rPr>
              <w:t>: 6 TC)</w:t>
            </w:r>
          </w:p>
        </w:tc>
        <w:tc>
          <w:tcPr>
            <w:tcW w:w="1530" w:type="dxa"/>
          </w:tcPr>
          <w:p w:rsidR="00BC55FE" w:rsidRPr="009F58FE" w:rsidRDefault="00BC55FE" w:rsidP="00BC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FE" w:rsidRPr="009F58FE" w:rsidTr="00667681">
        <w:tc>
          <w:tcPr>
            <w:tcW w:w="8028" w:type="dxa"/>
          </w:tcPr>
          <w:p w:rsidR="00BC55FE" w:rsidRPr="00667681" w:rsidRDefault="00BC55FE" w:rsidP="00BC55FE">
            <w:pPr>
              <w:pStyle w:val="Default"/>
              <w:spacing w:before="60"/>
              <w:jc w:val="both"/>
              <w:rPr>
                <w:b/>
                <w:bCs/>
                <w:color w:val="000000" w:themeColor="text1"/>
                <w:spacing w:val="-8"/>
              </w:rPr>
            </w:pPr>
            <w:r w:rsidRPr="00667681">
              <w:rPr>
                <w:i/>
                <w:iCs/>
                <w:color w:val="FF0000"/>
                <w:spacing w:val="-8"/>
              </w:rPr>
              <w:t>Sách chuyên khảo do NXBUT</w:t>
            </w:r>
            <w:r w:rsidRPr="00667681">
              <w:rPr>
                <w:i/>
                <w:iCs/>
                <w:color w:val="000000" w:themeColor="text1"/>
                <w:spacing w:val="-8"/>
              </w:rPr>
              <w:t>; chương sách tham khảo do các nhà xuất bản quốc tế có uy tín phát hành, có chỉ số ISBN, 6TC.</w:t>
            </w:r>
          </w:p>
        </w:tc>
        <w:tc>
          <w:tcPr>
            <w:tcW w:w="1530" w:type="dxa"/>
          </w:tcPr>
          <w:p w:rsidR="00BC55FE" w:rsidRPr="009F58FE" w:rsidRDefault="00BC55FE" w:rsidP="00BC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5FE" w:rsidRPr="009F58FE" w:rsidTr="00667681">
        <w:tc>
          <w:tcPr>
            <w:tcW w:w="8028" w:type="dxa"/>
          </w:tcPr>
          <w:p w:rsidR="00BC55FE" w:rsidRPr="00667681" w:rsidRDefault="00BC55FE" w:rsidP="00BC55FE">
            <w:pPr>
              <w:pStyle w:val="Default"/>
              <w:spacing w:before="60"/>
              <w:jc w:val="both"/>
              <w:rPr>
                <w:i/>
                <w:iCs/>
                <w:color w:val="000000" w:themeColor="text1"/>
                <w:spacing w:val="-8"/>
              </w:rPr>
            </w:pPr>
            <w:r w:rsidRPr="00667681">
              <w:rPr>
                <w:i/>
                <w:iCs/>
                <w:color w:val="000000" w:themeColor="text1"/>
                <w:spacing w:val="-8"/>
              </w:rPr>
              <w:t>TCKH trong nước theo danh mục HĐGSNN cho từng ngành, chuyên ngành, điểm công trình từ 0,75đ trở lên (TCKH 0,75đ: 4 TC; TCKH 1,0đ trở lên: 5 TC</w:t>
            </w:r>
          </w:p>
        </w:tc>
        <w:tc>
          <w:tcPr>
            <w:tcW w:w="1530" w:type="dxa"/>
          </w:tcPr>
          <w:p w:rsidR="00BC55FE" w:rsidRPr="009F58FE" w:rsidRDefault="00BC55FE" w:rsidP="00BC55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4908" w:rsidRDefault="00094908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55FE" w:rsidRDefault="00094908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e) Seminar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8"/>
        <w:gridCol w:w="1530"/>
      </w:tblGrid>
      <w:tr w:rsidR="00094908" w:rsidRPr="009F58FE" w:rsidTr="00B70508">
        <w:tc>
          <w:tcPr>
            <w:tcW w:w="8028" w:type="dxa"/>
            <w:shd w:val="clear" w:color="auto" w:fill="D9D9D9"/>
            <w:vAlign w:val="center"/>
          </w:tcPr>
          <w:p w:rsidR="00094908" w:rsidRPr="009F58FE" w:rsidRDefault="00094908" w:rsidP="00B7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94908" w:rsidRPr="009F58FE" w:rsidRDefault="00094908" w:rsidP="00B7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</w:tr>
      <w:tr w:rsidR="00094908" w:rsidRPr="009F58FE" w:rsidTr="00B70508">
        <w:tc>
          <w:tcPr>
            <w:tcW w:w="8028" w:type="dxa"/>
          </w:tcPr>
          <w:p w:rsidR="00094908" w:rsidRPr="00667681" w:rsidRDefault="00094908" w:rsidP="00B70508">
            <w:pPr>
              <w:pStyle w:val="Default"/>
              <w:spacing w:before="60"/>
              <w:jc w:val="both"/>
              <w:rPr>
                <w:color w:val="000000" w:themeColor="text1"/>
              </w:rPr>
            </w:pPr>
            <w:r w:rsidRPr="00667681">
              <w:rPr>
                <w:iCs/>
                <w:color w:val="000000" w:themeColor="text1"/>
                <w:lang w:val="pt-BR"/>
              </w:rPr>
              <w:t>Seminar về kết quả nghiên cứu toàn luận án trước khi đánh giá ở đơn vị chuyên môn</w:t>
            </w:r>
          </w:p>
        </w:tc>
        <w:tc>
          <w:tcPr>
            <w:tcW w:w="1530" w:type="dxa"/>
          </w:tcPr>
          <w:p w:rsidR="00094908" w:rsidRPr="009F58FE" w:rsidRDefault="00094908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908" w:rsidRPr="009F58FE" w:rsidTr="00B70508">
        <w:tc>
          <w:tcPr>
            <w:tcW w:w="8028" w:type="dxa"/>
          </w:tcPr>
          <w:p w:rsidR="00094908" w:rsidRPr="00667681" w:rsidRDefault="00094908" w:rsidP="00B70508">
            <w:pPr>
              <w:pStyle w:val="Default"/>
              <w:spacing w:before="60"/>
              <w:jc w:val="both"/>
              <w:rPr>
                <w:iCs/>
                <w:color w:val="000000" w:themeColor="text1"/>
              </w:rPr>
            </w:pPr>
            <w:r w:rsidRPr="00667681">
              <w:rPr>
                <w:iCs/>
                <w:color w:val="000000" w:themeColor="text1"/>
                <w:lang w:val="pt-BR"/>
              </w:rPr>
              <w:t>Seminar học thuật (</w:t>
            </w:r>
            <w:r w:rsidRPr="00667681">
              <w:rPr>
                <w:iCs/>
                <w:color w:val="FF0000"/>
                <w:lang w:val="pt-BR"/>
              </w:rPr>
              <w:t>*</w:t>
            </w:r>
            <w:r w:rsidRPr="00667681">
              <w:rPr>
                <w:iCs/>
                <w:color w:val="000000" w:themeColor="text1"/>
                <w:lang w:val="pt-BR"/>
              </w:rPr>
              <w:t xml:space="preserve">: seminar học thuật có thể được thay thế bằng </w:t>
            </w:r>
            <w:r w:rsidRPr="00667681">
              <w:rPr>
                <w:i/>
                <w:color w:val="000000" w:themeColor="text1"/>
                <w:lang w:val="pt-BR"/>
              </w:rPr>
              <w:t>báo cáo hội nghị khoa học quốc tế, bài báo khoa học đăng trên</w:t>
            </w:r>
            <w:r w:rsidRPr="00667681">
              <w:rPr>
                <w:iCs/>
                <w:color w:val="000000" w:themeColor="text1"/>
                <w:lang w:val="pt-BR"/>
              </w:rPr>
              <w:t xml:space="preserve"> </w:t>
            </w:r>
            <w:r w:rsidRPr="00667681">
              <w:rPr>
                <w:i/>
                <w:iCs/>
                <w:color w:val="000000" w:themeColor="text1"/>
              </w:rPr>
              <w:t xml:space="preserve">TCKH thuộc WoS/Scopus hoặc sách chuyên khảo; chương sách tham khảo do các nhà xuất bản quốc tế có uy tín phát hành, có chỉ số ISBN) </w:t>
            </w:r>
          </w:p>
        </w:tc>
        <w:tc>
          <w:tcPr>
            <w:tcW w:w="1530" w:type="dxa"/>
          </w:tcPr>
          <w:p w:rsidR="00094908" w:rsidRPr="009F58FE" w:rsidRDefault="00094908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908" w:rsidRPr="009F58FE" w:rsidTr="00B70508">
        <w:tc>
          <w:tcPr>
            <w:tcW w:w="8028" w:type="dxa"/>
          </w:tcPr>
          <w:p w:rsidR="00094908" w:rsidRPr="00667681" w:rsidRDefault="00094908" w:rsidP="00B70508">
            <w:pPr>
              <w:pStyle w:val="Default"/>
              <w:spacing w:before="60"/>
              <w:jc w:val="both"/>
              <w:rPr>
                <w:iCs/>
                <w:color w:val="000000" w:themeColor="text1"/>
                <w:lang w:val="pt-BR"/>
              </w:rPr>
            </w:pPr>
            <w:r w:rsidRPr="00667681">
              <w:rPr>
                <w:iCs/>
                <w:color w:val="000000" w:themeColor="text1"/>
                <w:lang w:val="pt-BR"/>
              </w:rPr>
              <w:t>Báo cáo seminar học thuật BM (1-3 seminar)</w:t>
            </w:r>
          </w:p>
        </w:tc>
        <w:tc>
          <w:tcPr>
            <w:tcW w:w="1530" w:type="dxa"/>
          </w:tcPr>
          <w:p w:rsidR="00094908" w:rsidRPr="009F58FE" w:rsidRDefault="00094908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908" w:rsidRPr="009F58FE" w:rsidTr="00B70508">
        <w:tc>
          <w:tcPr>
            <w:tcW w:w="8028" w:type="dxa"/>
          </w:tcPr>
          <w:p w:rsidR="00094908" w:rsidRPr="00667681" w:rsidRDefault="00094908" w:rsidP="00B70508">
            <w:pPr>
              <w:pStyle w:val="Default"/>
              <w:spacing w:before="60"/>
              <w:jc w:val="both"/>
              <w:rPr>
                <w:iCs/>
                <w:color w:val="000000" w:themeColor="text1"/>
                <w:lang w:val="pt-BR"/>
              </w:rPr>
            </w:pPr>
            <w:r w:rsidRPr="00667681">
              <w:rPr>
                <w:iCs/>
                <w:color w:val="000000" w:themeColor="text1"/>
                <w:lang w:val="pt-BR"/>
              </w:rPr>
              <w:t>Báo cáo seminar học thuật Đơn vị đào tạo (Khoa, Viện)</w:t>
            </w:r>
          </w:p>
        </w:tc>
        <w:tc>
          <w:tcPr>
            <w:tcW w:w="1530" w:type="dxa"/>
          </w:tcPr>
          <w:p w:rsidR="00094908" w:rsidRPr="009F58FE" w:rsidRDefault="00094908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908" w:rsidRPr="009F58FE" w:rsidTr="00B70508">
        <w:tc>
          <w:tcPr>
            <w:tcW w:w="8028" w:type="dxa"/>
          </w:tcPr>
          <w:p w:rsidR="00094908" w:rsidRPr="00667681" w:rsidRDefault="00094908" w:rsidP="00B70508">
            <w:pPr>
              <w:pStyle w:val="Default"/>
              <w:spacing w:before="60"/>
              <w:jc w:val="both"/>
              <w:rPr>
                <w:iCs/>
                <w:color w:val="000000" w:themeColor="text1"/>
                <w:lang w:val="pt-BR"/>
              </w:rPr>
            </w:pPr>
            <w:r w:rsidRPr="00667681">
              <w:rPr>
                <w:iCs/>
                <w:color w:val="000000" w:themeColor="text1"/>
                <w:lang w:val="pt-BR"/>
              </w:rPr>
              <w:t xml:space="preserve">Báo cáo Hội thảo khoa học Quốc gia </w:t>
            </w:r>
          </w:p>
        </w:tc>
        <w:tc>
          <w:tcPr>
            <w:tcW w:w="1530" w:type="dxa"/>
          </w:tcPr>
          <w:p w:rsidR="00094908" w:rsidRPr="009F58FE" w:rsidRDefault="00094908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908" w:rsidRPr="009F58FE" w:rsidTr="00B70508">
        <w:tc>
          <w:tcPr>
            <w:tcW w:w="8028" w:type="dxa"/>
          </w:tcPr>
          <w:p w:rsidR="00094908" w:rsidRPr="00667681" w:rsidRDefault="00094908" w:rsidP="00B70508">
            <w:pPr>
              <w:pStyle w:val="Default"/>
              <w:spacing w:before="60"/>
              <w:jc w:val="both"/>
              <w:rPr>
                <w:iCs/>
                <w:color w:val="000000" w:themeColor="text1"/>
                <w:lang w:val="pt-BR"/>
              </w:rPr>
            </w:pPr>
            <w:r w:rsidRPr="00667681">
              <w:rPr>
                <w:iCs/>
                <w:color w:val="000000" w:themeColor="text1"/>
                <w:lang w:val="pt-BR"/>
              </w:rPr>
              <w:t xml:space="preserve">Báo cáo Hội thảo khoa học Quốc tế </w:t>
            </w:r>
            <w:r w:rsidRPr="00667681">
              <w:rPr>
                <w:iCs/>
                <w:color w:val="FF0000"/>
                <w:lang w:val="pt-BR"/>
              </w:rPr>
              <w:t>không thuộc</w:t>
            </w:r>
            <w:r w:rsidRPr="00667681">
              <w:rPr>
                <w:i/>
                <w:iCs/>
                <w:color w:val="FF0000"/>
                <w:spacing w:val="-10"/>
              </w:rPr>
              <w:t xml:space="preserve"> WoS/Scopus</w:t>
            </w:r>
            <w:r w:rsidRPr="00667681">
              <w:rPr>
                <w:iCs/>
                <w:color w:val="FF0000"/>
                <w:lang w:val="pt-BR"/>
              </w:rPr>
              <w:t xml:space="preserve"> </w:t>
            </w:r>
          </w:p>
        </w:tc>
        <w:tc>
          <w:tcPr>
            <w:tcW w:w="1530" w:type="dxa"/>
          </w:tcPr>
          <w:p w:rsidR="00094908" w:rsidRPr="009F58FE" w:rsidRDefault="00094908" w:rsidP="00B705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4908" w:rsidRDefault="00094908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55FE" w:rsidRDefault="00094908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</w:t>
      </w:r>
      <w:r w:rsidR="00BC55FE">
        <w:rPr>
          <w:rFonts w:ascii="Times New Roman" w:hAnsi="Times New Roman"/>
          <w:sz w:val="26"/>
          <w:szCs w:val="26"/>
        </w:rPr>
        <w:t>) Luận án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8"/>
        <w:gridCol w:w="1530"/>
      </w:tblGrid>
      <w:tr w:rsidR="00BC55FE" w:rsidRPr="009F58FE" w:rsidTr="00667681">
        <w:tc>
          <w:tcPr>
            <w:tcW w:w="8028" w:type="dxa"/>
            <w:shd w:val="clear" w:color="auto" w:fill="D9D9D9"/>
            <w:vAlign w:val="center"/>
          </w:tcPr>
          <w:p w:rsidR="00BC55FE" w:rsidRPr="009F58FE" w:rsidRDefault="00BC55FE" w:rsidP="00B7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C55FE" w:rsidRPr="009F58FE" w:rsidRDefault="00BC55FE" w:rsidP="00B70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Số tín chỉ</w:t>
            </w:r>
          </w:p>
        </w:tc>
      </w:tr>
      <w:tr w:rsidR="00BC55FE" w:rsidRPr="009F58FE" w:rsidTr="00667681">
        <w:tc>
          <w:tcPr>
            <w:tcW w:w="8028" w:type="dxa"/>
          </w:tcPr>
          <w:p w:rsidR="00BC55FE" w:rsidRPr="00CA0E17" w:rsidRDefault="00BC55FE" w:rsidP="00BC55F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CA0E17">
              <w:rPr>
                <w:color w:val="000000" w:themeColor="text1"/>
                <w:sz w:val="26"/>
                <w:szCs w:val="26"/>
              </w:rPr>
              <w:t>Báo cáo kết quả nghiên cứu giữa kỳ</w:t>
            </w:r>
          </w:p>
        </w:tc>
        <w:tc>
          <w:tcPr>
            <w:tcW w:w="1530" w:type="dxa"/>
          </w:tcPr>
          <w:p w:rsidR="00BC55FE" w:rsidRPr="00CA0E17" w:rsidRDefault="00BC55FE" w:rsidP="00BC55F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CA0E17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BC55FE" w:rsidRPr="009F58FE" w:rsidTr="00667681">
        <w:tc>
          <w:tcPr>
            <w:tcW w:w="8028" w:type="dxa"/>
          </w:tcPr>
          <w:p w:rsidR="00BC55FE" w:rsidRPr="00CA0E17" w:rsidRDefault="00BC55FE" w:rsidP="00BC55FE">
            <w:pPr>
              <w:pStyle w:val="Default"/>
              <w:ind w:right="1"/>
              <w:jc w:val="both"/>
              <w:rPr>
                <w:color w:val="000000" w:themeColor="text1"/>
                <w:sz w:val="26"/>
                <w:szCs w:val="26"/>
              </w:rPr>
            </w:pPr>
            <w:r w:rsidRPr="00CA0E17">
              <w:rPr>
                <w:color w:val="000000" w:themeColor="text1"/>
                <w:sz w:val="26"/>
                <w:szCs w:val="26"/>
              </w:rPr>
              <w:t>Trình luận án tại đơn vị chuyên môn</w:t>
            </w:r>
          </w:p>
        </w:tc>
        <w:tc>
          <w:tcPr>
            <w:tcW w:w="1530" w:type="dxa"/>
          </w:tcPr>
          <w:p w:rsidR="00BC55FE" w:rsidRPr="00CA0E17" w:rsidRDefault="00BC55FE" w:rsidP="00BC55F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CA0E17"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BC55FE" w:rsidRPr="009F58FE" w:rsidTr="00667681">
        <w:tc>
          <w:tcPr>
            <w:tcW w:w="8028" w:type="dxa"/>
          </w:tcPr>
          <w:p w:rsidR="00BC55FE" w:rsidRPr="00CA0E17" w:rsidRDefault="00BC55FE" w:rsidP="00BC55FE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CA0E17">
              <w:rPr>
                <w:color w:val="000000" w:themeColor="text1"/>
                <w:sz w:val="26"/>
                <w:szCs w:val="26"/>
              </w:rPr>
              <w:t xml:space="preserve">Trình luận án tại cơ sở đào tạo (cấp Trường) </w:t>
            </w:r>
          </w:p>
        </w:tc>
        <w:tc>
          <w:tcPr>
            <w:tcW w:w="1530" w:type="dxa"/>
          </w:tcPr>
          <w:p w:rsidR="00BC55FE" w:rsidRPr="00CA0E17" w:rsidRDefault="00BC55FE" w:rsidP="00BC55F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CA0E17"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:rsidR="00BC55FE" w:rsidRPr="00684E91" w:rsidRDefault="00BC55FE" w:rsidP="00DA7E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EBF" w:rsidRPr="00B17561" w:rsidRDefault="00DA7EBF" w:rsidP="00DA7E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A7EBF" w:rsidRDefault="00224DEE" w:rsidP="00DA7E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DA7EBF" w:rsidRPr="00B17561">
        <w:rPr>
          <w:rFonts w:ascii="Times New Roman" w:hAnsi="Times New Roman"/>
          <w:b/>
          <w:sz w:val="26"/>
          <w:szCs w:val="26"/>
        </w:rPr>
        <w:t>Các ý kiến đóng góp khác của các thành viên Hội đồ</w:t>
      </w:r>
      <w:r w:rsidR="002E3326">
        <w:rPr>
          <w:rFonts w:ascii="Times New Roman" w:hAnsi="Times New Roman"/>
          <w:b/>
          <w:sz w:val="26"/>
          <w:szCs w:val="26"/>
        </w:rPr>
        <w:t>ng cho nghiên cứu sinh</w:t>
      </w:r>
    </w:p>
    <w:p w:rsidR="00DA7EBF" w:rsidRDefault="00DA7EBF" w:rsidP="00DA7EBF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A7EBF" w:rsidRDefault="00DA7EBF" w:rsidP="00DA7EBF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A7EBF" w:rsidRDefault="00DA7EBF" w:rsidP="00DA7EBF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A7EBF" w:rsidRDefault="00DA7EBF" w:rsidP="00DA7EBF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A7EBF" w:rsidTr="00745232">
        <w:tc>
          <w:tcPr>
            <w:tcW w:w="4644" w:type="dxa"/>
            <w:vAlign w:val="center"/>
          </w:tcPr>
          <w:p w:rsidR="00DA7EBF" w:rsidRPr="009F58FE" w:rsidRDefault="00DA7EBF" w:rsidP="00745232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Chủ tịch Hội đồng</w:t>
            </w:r>
          </w:p>
          <w:p w:rsidR="00DA7EBF" w:rsidRPr="009F58FE" w:rsidRDefault="00DA7EBF" w:rsidP="00745232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F58FE">
              <w:rPr>
                <w:rFonts w:ascii="Times New Roman" w:hAnsi="Times New Roman"/>
                <w:i/>
                <w:sz w:val="26"/>
                <w:szCs w:val="26"/>
              </w:rPr>
              <w:t>(Họ tên, chữ ký)</w:t>
            </w:r>
          </w:p>
        </w:tc>
        <w:tc>
          <w:tcPr>
            <w:tcW w:w="4644" w:type="dxa"/>
            <w:vAlign w:val="center"/>
          </w:tcPr>
          <w:p w:rsidR="00DA7EBF" w:rsidRPr="009F58FE" w:rsidRDefault="00DA7EBF" w:rsidP="007452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F58FE">
              <w:rPr>
                <w:rFonts w:ascii="Times New Roman" w:hAnsi="Times New Roman"/>
                <w:i/>
                <w:sz w:val="26"/>
                <w:szCs w:val="26"/>
              </w:rPr>
              <w:t>Cần Thơ, ngày    tháng      năm</w:t>
            </w:r>
          </w:p>
          <w:p w:rsidR="00DA7EBF" w:rsidRPr="009F58FE" w:rsidRDefault="00DA7EBF" w:rsidP="00745232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Thư ký Hội đồng</w:t>
            </w:r>
          </w:p>
          <w:p w:rsidR="00DA7EBF" w:rsidRPr="009F58FE" w:rsidRDefault="00DA7EBF" w:rsidP="00745232">
            <w:pPr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F58FE">
              <w:rPr>
                <w:rFonts w:ascii="Times New Roman" w:hAnsi="Times New Roman"/>
                <w:i/>
                <w:sz w:val="26"/>
                <w:szCs w:val="26"/>
              </w:rPr>
              <w:t>(Họ tên, chữ ký)</w:t>
            </w:r>
          </w:p>
        </w:tc>
      </w:tr>
    </w:tbl>
    <w:p w:rsidR="00956A3D" w:rsidRDefault="00956A3D"/>
    <w:sectPr w:rsidR="00956A3D" w:rsidSect="00DA7EB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7EBF"/>
    <w:rsid w:val="0000555E"/>
    <w:rsid w:val="000134D8"/>
    <w:rsid w:val="000645C9"/>
    <w:rsid w:val="00087903"/>
    <w:rsid w:val="00094908"/>
    <w:rsid w:val="00117DA5"/>
    <w:rsid w:val="00224DEE"/>
    <w:rsid w:val="002E3326"/>
    <w:rsid w:val="00536211"/>
    <w:rsid w:val="00667681"/>
    <w:rsid w:val="006A5870"/>
    <w:rsid w:val="00747D10"/>
    <w:rsid w:val="00956A3D"/>
    <w:rsid w:val="009D791F"/>
    <w:rsid w:val="00B91D52"/>
    <w:rsid w:val="00BC55FE"/>
    <w:rsid w:val="00C85211"/>
    <w:rsid w:val="00CA0E17"/>
    <w:rsid w:val="00CA0E29"/>
    <w:rsid w:val="00CF73BF"/>
    <w:rsid w:val="00D97E44"/>
    <w:rsid w:val="00DA7EBF"/>
    <w:rsid w:val="00ED05FE"/>
    <w:rsid w:val="00E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5:docId w15:val="{2D4EB0D7-995F-4385-B322-856864E0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BF"/>
    <w:pPr>
      <w:spacing w:after="160" w:line="259" w:lineRule="auto"/>
    </w:pPr>
    <w:rPr>
      <w:rFonts w:ascii="Calibri" w:eastAsia="Malgun Gothic" w:hAnsi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5F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Huu Giao Tien</cp:lastModifiedBy>
  <cp:revision>19</cp:revision>
  <dcterms:created xsi:type="dcterms:W3CDTF">2016-10-12T09:24:00Z</dcterms:created>
  <dcterms:modified xsi:type="dcterms:W3CDTF">2022-08-18T02:19:00Z</dcterms:modified>
</cp:coreProperties>
</file>