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E82" w:rsidRDefault="00327E82" w:rsidP="00327E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:rsidR="00327E82" w:rsidRDefault="00327E82" w:rsidP="00327E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Độc lập - Tự do - Hạnh phúc</w:t>
      </w:r>
    </w:p>
    <w:p w:rsidR="00327E82" w:rsidRDefault="00327E82" w:rsidP="00327E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17145</wp:posOffset>
                </wp:positionV>
                <wp:extent cx="1828800" cy="0"/>
                <wp:effectExtent l="5715" t="7620" r="13335" b="114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FA0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7.2pt;margin-top:1.35pt;width:2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"/>
            </w:pict>
          </mc:Fallback>
        </mc:AlternateContent>
      </w:r>
    </w:p>
    <w:p w:rsidR="00327E82" w:rsidRDefault="00327E82" w:rsidP="00327E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QUYẾT NGHỊ CỦA HỘI ĐỒNG CHẤM LUẬN VĂN THẠC SĨ</w:t>
      </w:r>
    </w:p>
    <w:p w:rsidR="00327E82" w:rsidRDefault="00327E82" w:rsidP="00327E82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(Ghi ngắn gọn các vấn đề chính của luận văn)</w:t>
      </w:r>
    </w:p>
    <w:p w:rsidR="00327E82" w:rsidRDefault="00327E82" w:rsidP="00294847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2342" w:rsidRDefault="00082342" w:rsidP="00082342">
      <w:pPr>
        <w:tabs>
          <w:tab w:val="right" w:leader="dot" w:pos="8788"/>
        </w:tabs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6A3B8C">
        <w:rPr>
          <w:rFonts w:ascii="Times New Roman" w:hAnsi="Times New Roman"/>
          <w:sz w:val="26"/>
          <w:szCs w:val="26"/>
        </w:rPr>
        <w:t>Họ và tên học viên</w:t>
      </w:r>
      <w:r w:rsidRPr="006A3B8C">
        <w:rPr>
          <w:rFonts w:ascii="Times New Roman" w:hAnsi="Times New Roman"/>
          <w:sz w:val="26"/>
          <w:szCs w:val="26"/>
          <w:lang w:val="vi-VN"/>
        </w:rPr>
        <w:t xml:space="preserve">: </w:t>
      </w:r>
      <w:r>
        <w:rPr>
          <w:rFonts w:ascii="Times New Roman" w:hAnsi="Times New Roman"/>
          <w:sz w:val="26"/>
          <w:szCs w:val="26"/>
          <w:lang w:val="vi-VN"/>
        </w:rPr>
        <w:t xml:space="preserve">                                                            </w:t>
      </w:r>
      <w:r w:rsidRPr="006A3B8C">
        <w:rPr>
          <w:rFonts w:ascii="Times New Roman" w:hAnsi="Times New Roman"/>
          <w:sz w:val="26"/>
          <w:szCs w:val="26"/>
          <w:lang w:val="vi-VN"/>
        </w:rPr>
        <w:t>Mã số họ</w:t>
      </w:r>
      <w:r>
        <w:rPr>
          <w:rFonts w:ascii="Times New Roman" w:hAnsi="Times New Roman"/>
          <w:sz w:val="26"/>
          <w:szCs w:val="26"/>
          <w:lang w:val="vi-VN"/>
        </w:rPr>
        <w:t>c viên:</w:t>
      </w:r>
      <w:r w:rsidRPr="006A3B8C">
        <w:rPr>
          <w:rFonts w:ascii="Times New Roman" w:hAnsi="Times New Roman"/>
          <w:sz w:val="26"/>
          <w:szCs w:val="26"/>
          <w:lang w:val="vi-VN"/>
        </w:rPr>
        <w:t xml:space="preserve">       </w:t>
      </w:r>
    </w:p>
    <w:p w:rsidR="00082342" w:rsidRDefault="00082342" w:rsidP="00082342">
      <w:pPr>
        <w:tabs>
          <w:tab w:val="left" w:leader="dot" w:pos="3360"/>
          <w:tab w:val="right" w:leader="dot" w:pos="8788"/>
        </w:tabs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3B8C">
        <w:rPr>
          <w:rFonts w:ascii="Times New Roman" w:hAnsi="Times New Roman"/>
          <w:sz w:val="26"/>
          <w:szCs w:val="26"/>
          <w:lang w:val="vi-VN"/>
        </w:rPr>
        <w:t xml:space="preserve">Ngành: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Mã ngành:</w:t>
      </w:r>
    </w:p>
    <w:p w:rsidR="00082342" w:rsidRPr="006A3B8C" w:rsidRDefault="00082342" w:rsidP="00082342">
      <w:pPr>
        <w:tabs>
          <w:tab w:val="left" w:leader="dot" w:pos="3360"/>
          <w:tab w:val="right" w:leader="dot" w:pos="8788"/>
        </w:tabs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Khóa: </w:t>
      </w:r>
    </w:p>
    <w:p w:rsidR="00082342" w:rsidRPr="006A3B8C" w:rsidRDefault="00082342" w:rsidP="00082342">
      <w:pPr>
        <w:tabs>
          <w:tab w:val="right" w:leader="dot" w:pos="8788"/>
        </w:tabs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3B8C">
        <w:rPr>
          <w:rFonts w:ascii="Times New Roman" w:hAnsi="Times New Roman"/>
          <w:sz w:val="26"/>
          <w:szCs w:val="26"/>
          <w:lang w:val="vi-VN"/>
        </w:rPr>
        <w:t xml:space="preserve">Tên đề tài luận văn Thạc sĩ: </w:t>
      </w:r>
    </w:p>
    <w:p w:rsidR="00082342" w:rsidRDefault="00082342" w:rsidP="00082342">
      <w:pPr>
        <w:tabs>
          <w:tab w:val="right" w:leader="dot" w:pos="8788"/>
        </w:tabs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3B8C">
        <w:rPr>
          <w:rFonts w:ascii="Times New Roman" w:hAnsi="Times New Roman"/>
          <w:sz w:val="26"/>
          <w:szCs w:val="26"/>
          <w:lang w:val="vi-VN"/>
        </w:rPr>
        <w:t xml:space="preserve">Người hướng dẫn: </w:t>
      </w:r>
      <w:r>
        <w:rPr>
          <w:rFonts w:ascii="Times New Roman" w:hAnsi="Times New Roman"/>
          <w:sz w:val="26"/>
          <w:szCs w:val="26"/>
        </w:rPr>
        <w:t>Học hàm học vị họ tên người hướng dẫn, đơn vị công tác.</w:t>
      </w:r>
    </w:p>
    <w:p w:rsidR="00082342" w:rsidRDefault="00082342" w:rsidP="00082342">
      <w:pPr>
        <w:tabs>
          <w:tab w:val="right" w:leader="dot" w:pos="8788"/>
        </w:tabs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Địa điểm bảo vệ: </w:t>
      </w:r>
    </w:p>
    <w:p w:rsidR="002B61D7" w:rsidRPr="00517171" w:rsidRDefault="002B61D7" w:rsidP="00082342">
      <w:p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17171">
        <w:rPr>
          <w:rFonts w:ascii="Times New Roman" w:hAnsi="Times New Roman"/>
          <w:color w:val="000000" w:themeColor="text1"/>
          <w:sz w:val="26"/>
          <w:szCs w:val="26"/>
        </w:rPr>
        <w:t>Hình thức bảo vệ luận văn: Trực tuyến</w:t>
      </w:r>
      <w:r w:rsidR="00517171" w:rsidRPr="00517171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Pr="00517171">
        <w:rPr>
          <w:rFonts w:ascii="Times New Roman" w:hAnsi="Times New Roman"/>
          <w:color w:val="000000" w:themeColor="text1"/>
          <w:sz w:val="26"/>
          <w:szCs w:val="26"/>
        </w:rPr>
        <w:sym w:font="Webdings" w:char="F063"/>
      </w:r>
      <w:r w:rsidRPr="00517171">
        <w:rPr>
          <w:rFonts w:ascii="Times New Roman" w:hAnsi="Times New Roman"/>
          <w:color w:val="000000" w:themeColor="text1"/>
          <w:sz w:val="26"/>
          <w:szCs w:val="26"/>
        </w:rPr>
        <w:tab/>
      </w:r>
      <w:r w:rsidR="00517171" w:rsidRPr="00517171">
        <w:rPr>
          <w:rFonts w:ascii="Times New Roman" w:hAnsi="Times New Roman"/>
          <w:color w:val="000000" w:themeColor="text1"/>
          <w:sz w:val="26"/>
          <w:szCs w:val="26"/>
        </w:rPr>
        <w:t xml:space="preserve">   </w:t>
      </w:r>
      <w:r w:rsidRPr="00517171">
        <w:rPr>
          <w:rFonts w:ascii="Times New Roman" w:hAnsi="Times New Roman"/>
          <w:color w:val="000000" w:themeColor="text1"/>
          <w:sz w:val="26"/>
          <w:szCs w:val="26"/>
        </w:rPr>
        <w:t>Trực tiếp</w:t>
      </w:r>
      <w:r w:rsidR="00517171" w:rsidRPr="00517171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Pr="00517171">
        <w:rPr>
          <w:rFonts w:ascii="Times New Roman" w:hAnsi="Times New Roman"/>
          <w:color w:val="000000" w:themeColor="text1"/>
          <w:sz w:val="26"/>
          <w:szCs w:val="26"/>
        </w:rPr>
        <w:sym w:font="Webdings" w:char="F063"/>
      </w:r>
    </w:p>
    <w:p w:rsidR="002B61D7" w:rsidRPr="00517171" w:rsidRDefault="002B61D7" w:rsidP="00082342">
      <w:p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17171">
        <w:rPr>
          <w:rFonts w:ascii="Times New Roman" w:hAnsi="Times New Roman"/>
          <w:color w:val="000000" w:themeColor="text1"/>
          <w:sz w:val="26"/>
          <w:szCs w:val="26"/>
        </w:rPr>
        <w:t>Số lượng thành viên Hội đồng tham dự trực tuyế</w:t>
      </w:r>
      <w:r w:rsidR="00082342">
        <w:rPr>
          <w:rFonts w:ascii="Times New Roman" w:hAnsi="Times New Roman"/>
          <w:color w:val="000000" w:themeColor="text1"/>
          <w:sz w:val="26"/>
          <w:szCs w:val="26"/>
        </w:rPr>
        <w:t>n</w:t>
      </w:r>
      <w:r w:rsidRPr="00517171"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</w:p>
    <w:p w:rsidR="00327E82" w:rsidRDefault="002067F6" w:rsidP="00082342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327E82">
        <w:rPr>
          <w:rFonts w:ascii="Times New Roman" w:hAnsi="Times New Roman"/>
          <w:sz w:val="26"/>
          <w:szCs w:val="26"/>
        </w:rPr>
        <w:t>. Ý nghĩa về lý luận, thực tiễ</w:t>
      </w:r>
      <w:r w:rsidR="000616EC">
        <w:rPr>
          <w:rFonts w:ascii="Times New Roman" w:hAnsi="Times New Roman"/>
          <w:sz w:val="26"/>
          <w:szCs w:val="26"/>
        </w:rPr>
        <w:t xml:space="preserve">n </w:t>
      </w:r>
      <w:r w:rsidR="00327E82">
        <w:rPr>
          <w:rFonts w:ascii="Times New Roman" w:hAnsi="Times New Roman"/>
          <w:sz w:val="26"/>
          <w:szCs w:val="26"/>
        </w:rPr>
        <w:t>của luậ</w:t>
      </w:r>
      <w:r w:rsidR="009602BF">
        <w:rPr>
          <w:rFonts w:ascii="Times New Roman" w:hAnsi="Times New Roman"/>
          <w:sz w:val="26"/>
          <w:szCs w:val="26"/>
        </w:rPr>
        <w:t>n văn:</w:t>
      </w:r>
      <w:r w:rsidR="00327E82">
        <w:rPr>
          <w:rFonts w:ascii="Times New Roman" w:hAnsi="Times New Roman"/>
          <w:sz w:val="26"/>
          <w:szCs w:val="26"/>
        </w:rPr>
        <w:t xml:space="preserve"> </w:t>
      </w:r>
    </w:p>
    <w:p w:rsidR="00327E82" w:rsidRDefault="002832EA" w:rsidP="00082342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27E82">
        <w:rPr>
          <w:rFonts w:ascii="Times New Roman" w:hAnsi="Times New Roman"/>
          <w:sz w:val="26"/>
          <w:szCs w:val="26"/>
        </w:rPr>
        <w:t>. Mức độ đáp ứng yêu cầu của luận văn</w:t>
      </w:r>
      <w:r w:rsidR="002067F6">
        <w:rPr>
          <w:rFonts w:ascii="Times New Roman" w:hAnsi="Times New Roman"/>
          <w:sz w:val="26"/>
          <w:szCs w:val="26"/>
        </w:rPr>
        <w:t xml:space="preserve"> (chọ</w:t>
      </w:r>
      <w:r w:rsidR="009602BF">
        <w:rPr>
          <w:rFonts w:ascii="Times New Roman" w:hAnsi="Times New Roman"/>
          <w:sz w:val="26"/>
          <w:szCs w:val="26"/>
        </w:rPr>
        <w:t>n 1 trong 3):</w:t>
      </w:r>
    </w:p>
    <w:p w:rsidR="002B61D7" w:rsidRDefault="002B61D7" w:rsidP="00082342">
      <w:pPr>
        <w:spacing w:before="120"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Luận văn đạt: không cần chỉnh sửa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sym w:font="Webdings" w:char="F063"/>
      </w:r>
    </w:p>
    <w:p w:rsidR="002B61D7" w:rsidRDefault="002B61D7" w:rsidP="00082342">
      <w:pPr>
        <w:spacing w:before="120"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Luận văn đạt: cần chỉnh sửa </w:t>
      </w:r>
      <w:proofErr w:type="gramStart"/>
      <w:r>
        <w:rPr>
          <w:rFonts w:ascii="Times New Roman" w:hAnsi="Times New Roman"/>
          <w:sz w:val="26"/>
          <w:szCs w:val="26"/>
        </w:rPr>
        <w:t>theo</w:t>
      </w:r>
      <w:proofErr w:type="gramEnd"/>
      <w:r>
        <w:rPr>
          <w:rFonts w:ascii="Times New Roman" w:hAnsi="Times New Roman"/>
          <w:sz w:val="26"/>
          <w:szCs w:val="26"/>
        </w:rPr>
        <w:t xml:space="preserve"> kết luận của Hội đồng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sym w:font="Webdings" w:char="F063"/>
      </w:r>
    </w:p>
    <w:p w:rsidR="002B61D7" w:rsidRDefault="002B61D7" w:rsidP="00082342">
      <w:pPr>
        <w:spacing w:before="120"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Luận văn không đạt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sym w:font="Webdings" w:char="F063"/>
      </w:r>
    </w:p>
    <w:p w:rsidR="00327E82" w:rsidRDefault="00025D17" w:rsidP="00082342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323D89">
        <w:rPr>
          <w:rFonts w:ascii="Times New Roman" w:hAnsi="Times New Roman"/>
          <w:sz w:val="26"/>
          <w:szCs w:val="26"/>
        </w:rPr>
        <w:t>. Kết luận</w:t>
      </w:r>
      <w:r w:rsidR="00327E82">
        <w:rPr>
          <w:rFonts w:ascii="Times New Roman" w:hAnsi="Times New Roman"/>
          <w:sz w:val="26"/>
          <w:szCs w:val="26"/>
        </w:rPr>
        <w:t xml:space="preserve"> của Hội đồng về việc công nhận trình độ và cấp bằng </w:t>
      </w:r>
      <w:r w:rsidR="00294847">
        <w:rPr>
          <w:rFonts w:ascii="Times New Roman" w:hAnsi="Times New Roman"/>
          <w:sz w:val="26"/>
          <w:szCs w:val="26"/>
        </w:rPr>
        <w:t>thạc sĩ</w:t>
      </w:r>
      <w:r w:rsidR="00327E82">
        <w:rPr>
          <w:rFonts w:ascii="Times New Roman" w:hAnsi="Times New Roman"/>
          <w:sz w:val="26"/>
          <w:szCs w:val="26"/>
        </w:rPr>
        <w:t xml:space="preserve"> cho Học viên cao học: </w:t>
      </w:r>
    </w:p>
    <w:p w:rsidR="00323D89" w:rsidRDefault="00323D89" w:rsidP="00082342">
      <w:pPr>
        <w:spacing w:before="120" w:after="0" w:line="240" w:lineRule="auto"/>
        <w:ind w:right="-1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Các nội dung</w:t>
      </w:r>
      <w:r w:rsidR="000616EC">
        <w:rPr>
          <w:rFonts w:ascii="Times New Roman" w:hAnsi="Times New Roman"/>
          <w:sz w:val="26"/>
          <w:szCs w:val="26"/>
        </w:rPr>
        <w:t xml:space="preserve"> chính</w:t>
      </w:r>
      <w:r>
        <w:rPr>
          <w:rFonts w:ascii="Times New Roman" w:hAnsi="Times New Roman"/>
          <w:sz w:val="26"/>
          <w:szCs w:val="26"/>
        </w:rPr>
        <w:t xml:space="preserve"> cần chỉnh sửa</w:t>
      </w:r>
      <w:r w:rsidR="00962387">
        <w:rPr>
          <w:rFonts w:ascii="Times New Roman" w:hAnsi="Times New Roman"/>
          <w:sz w:val="26"/>
          <w:szCs w:val="26"/>
        </w:rPr>
        <w:t xml:space="preserve"> </w:t>
      </w:r>
      <w:r w:rsidR="00962387" w:rsidRPr="00565C76">
        <w:rPr>
          <w:rFonts w:ascii="Times New Roman" w:hAnsi="Times New Roman"/>
          <w:i/>
          <w:color w:val="000000" w:themeColor="text1"/>
          <w:sz w:val="26"/>
          <w:szCs w:val="26"/>
        </w:rPr>
        <w:t>(</w:t>
      </w:r>
      <w:proofErr w:type="gramStart"/>
      <w:r w:rsidR="00962387" w:rsidRPr="00565C76">
        <w:rPr>
          <w:rFonts w:ascii="Times New Roman" w:hAnsi="Times New Roman"/>
          <w:i/>
          <w:color w:val="000000" w:themeColor="text1"/>
          <w:sz w:val="26"/>
          <w:szCs w:val="26"/>
        </w:rPr>
        <w:t>theo</w:t>
      </w:r>
      <w:proofErr w:type="gramEnd"/>
      <w:r w:rsidR="00962387" w:rsidRPr="00565C76">
        <w:rPr>
          <w:rFonts w:ascii="Times New Roman" w:hAnsi="Times New Roman"/>
          <w:i/>
          <w:color w:val="000000" w:themeColor="text1"/>
          <w:sz w:val="26"/>
          <w:szCs w:val="26"/>
        </w:rPr>
        <w:t xml:space="preserve"> Biên bả</w:t>
      </w:r>
      <w:r w:rsidR="003D38D9">
        <w:rPr>
          <w:rFonts w:ascii="Times New Roman" w:hAnsi="Times New Roman"/>
          <w:i/>
          <w:color w:val="000000" w:themeColor="text1"/>
          <w:sz w:val="26"/>
          <w:szCs w:val="26"/>
        </w:rPr>
        <w:t>n Hội đồng chấm luận văn thạc sĩ</w:t>
      </w:r>
      <w:r w:rsidR="00962387" w:rsidRPr="00565C76">
        <w:rPr>
          <w:rFonts w:ascii="Times New Roman" w:hAnsi="Times New Roman"/>
          <w:i/>
          <w:color w:val="000000" w:themeColor="text1"/>
          <w:sz w:val="26"/>
          <w:szCs w:val="26"/>
        </w:rPr>
        <w:t>).</w:t>
      </w:r>
    </w:p>
    <w:p w:rsidR="00323D89" w:rsidRDefault="00323D89" w:rsidP="00082342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Hội đồng thống nhất Ủy quyền </w:t>
      </w:r>
      <w:proofErr w:type="gramStart"/>
      <w:r>
        <w:rPr>
          <w:rFonts w:ascii="Times New Roman" w:hAnsi="Times New Roman"/>
          <w:sz w:val="26"/>
          <w:szCs w:val="26"/>
        </w:rPr>
        <w:t>cho ...........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kiểm</w:t>
      </w:r>
      <w:proofErr w:type="gramEnd"/>
      <w:r>
        <w:rPr>
          <w:rFonts w:ascii="Times New Roman" w:hAnsi="Times New Roman"/>
          <w:sz w:val="26"/>
          <w:szCs w:val="26"/>
        </w:rPr>
        <w:t xml:space="preserve"> tra và ký xác nhậ</w:t>
      </w:r>
      <w:r w:rsidR="00220CEC">
        <w:rPr>
          <w:rFonts w:ascii="Times New Roman" w:hAnsi="Times New Roman"/>
          <w:sz w:val="26"/>
          <w:szCs w:val="26"/>
        </w:rPr>
        <w:t>n vào Trang chấp thuận của Hội đồng và B</w:t>
      </w:r>
      <w:r>
        <w:rPr>
          <w:rFonts w:ascii="Times New Roman" w:hAnsi="Times New Roman"/>
          <w:sz w:val="26"/>
          <w:szCs w:val="26"/>
        </w:rPr>
        <w:t>ản giải trình chỉnh sử</w:t>
      </w:r>
      <w:r w:rsidR="00854DB2">
        <w:rPr>
          <w:rFonts w:ascii="Times New Roman" w:hAnsi="Times New Roman"/>
          <w:sz w:val="26"/>
          <w:szCs w:val="26"/>
        </w:rPr>
        <w:t>a của</w:t>
      </w:r>
      <w:bookmarkStart w:id="0" w:name="_GoBack"/>
      <w:bookmarkEnd w:id="0"/>
      <w:r w:rsidR="000616EC">
        <w:rPr>
          <w:rFonts w:ascii="Times New Roman" w:hAnsi="Times New Roman"/>
          <w:sz w:val="26"/>
          <w:szCs w:val="26"/>
        </w:rPr>
        <w:t xml:space="preserve"> học viên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16EC">
        <w:rPr>
          <w:rFonts w:ascii="Times New Roman" w:hAnsi="Times New Roman"/>
          <w:i/>
          <w:sz w:val="26"/>
          <w:szCs w:val="26"/>
        </w:rPr>
        <w:t>(nếu có)</w:t>
      </w:r>
      <w:r>
        <w:rPr>
          <w:rFonts w:ascii="Times New Roman" w:hAnsi="Times New Roman"/>
          <w:sz w:val="26"/>
          <w:szCs w:val="26"/>
        </w:rPr>
        <w:t>.</w:t>
      </w:r>
    </w:p>
    <w:p w:rsidR="00327E82" w:rsidRDefault="00323D89" w:rsidP="00082342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27E82">
        <w:rPr>
          <w:rFonts w:ascii="Times New Roman" w:hAnsi="Times New Roman"/>
          <w:sz w:val="26"/>
          <w:szCs w:val="26"/>
        </w:rPr>
        <w:t xml:space="preserve">Đề nghị Nhà trường xem xét công nhận trình độ và cấp bằng </w:t>
      </w:r>
      <w:r w:rsidR="00294847">
        <w:rPr>
          <w:rFonts w:ascii="Times New Roman" w:hAnsi="Times New Roman"/>
          <w:sz w:val="26"/>
          <w:szCs w:val="26"/>
        </w:rPr>
        <w:t>thạc sĩ</w:t>
      </w:r>
      <w:r w:rsidR="000616EC">
        <w:rPr>
          <w:rFonts w:ascii="Times New Roman" w:hAnsi="Times New Roman"/>
          <w:sz w:val="26"/>
          <w:szCs w:val="26"/>
        </w:rPr>
        <w:t xml:space="preserve"> cho học viên</w:t>
      </w:r>
      <w:r w:rsidR="00294847">
        <w:rPr>
          <w:rFonts w:ascii="Times New Roman" w:hAnsi="Times New Roman"/>
          <w:sz w:val="26"/>
          <w:szCs w:val="26"/>
        </w:rPr>
        <w:t xml:space="preserve"> </w:t>
      </w:r>
      <w:r w:rsidR="000616EC">
        <w:rPr>
          <w:rFonts w:ascii="Times New Roman" w:hAnsi="Times New Roman"/>
          <w:sz w:val="26"/>
          <w:szCs w:val="26"/>
        </w:rPr>
        <w:t>……………….</w:t>
      </w:r>
      <w:r w:rsidR="00294847">
        <w:rPr>
          <w:rFonts w:ascii="Times New Roman" w:hAnsi="Times New Roman"/>
          <w:sz w:val="26"/>
          <w:szCs w:val="26"/>
        </w:rPr>
        <w:t>n</w:t>
      </w:r>
      <w:r w:rsidR="00327E82">
        <w:rPr>
          <w:rFonts w:ascii="Times New Roman" w:hAnsi="Times New Roman"/>
          <w:sz w:val="26"/>
          <w:szCs w:val="26"/>
        </w:rPr>
        <w:t>ế</w:t>
      </w:r>
      <w:r w:rsidR="000616EC">
        <w:rPr>
          <w:rFonts w:ascii="Times New Roman" w:hAnsi="Times New Roman"/>
          <w:sz w:val="26"/>
          <w:szCs w:val="26"/>
        </w:rPr>
        <w:t>u h</w:t>
      </w:r>
      <w:r w:rsidR="00327E82">
        <w:rPr>
          <w:rFonts w:ascii="Times New Roman" w:hAnsi="Times New Roman"/>
          <w:sz w:val="26"/>
          <w:szCs w:val="26"/>
        </w:rPr>
        <w:t>ọ</w:t>
      </w:r>
      <w:r w:rsidR="000616EC">
        <w:rPr>
          <w:rFonts w:ascii="Times New Roman" w:hAnsi="Times New Roman"/>
          <w:sz w:val="26"/>
          <w:szCs w:val="26"/>
        </w:rPr>
        <w:t xml:space="preserve">c viên </w:t>
      </w:r>
      <w:r w:rsidR="00327E82">
        <w:rPr>
          <w:rFonts w:ascii="Times New Roman" w:hAnsi="Times New Roman"/>
          <w:sz w:val="26"/>
          <w:szCs w:val="26"/>
        </w:rPr>
        <w:t>đã hoàn thành việc chỉnh sửa các nội dung mà Hội đồ</w:t>
      </w:r>
      <w:r w:rsidR="00B92E1C">
        <w:rPr>
          <w:rFonts w:ascii="Times New Roman" w:hAnsi="Times New Roman"/>
          <w:sz w:val="26"/>
          <w:szCs w:val="26"/>
        </w:rPr>
        <w:t>ng thông qua theo Quyết nghị</w:t>
      </w:r>
      <w:r w:rsidR="00327E82">
        <w:rPr>
          <w:rFonts w:ascii="Times New Roman" w:hAnsi="Times New Roman"/>
          <w:sz w:val="26"/>
          <w:szCs w:val="26"/>
        </w:rPr>
        <w:t xml:space="preserve"> này. </w:t>
      </w:r>
    </w:p>
    <w:p w:rsidR="00327E82" w:rsidRDefault="00323D89" w:rsidP="00082342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27E82">
        <w:rPr>
          <w:rFonts w:ascii="Times New Roman" w:hAnsi="Times New Roman"/>
          <w:sz w:val="26"/>
          <w:szCs w:val="26"/>
        </w:rPr>
        <w:t>Thư ký đã đọc lại nộ</w:t>
      </w:r>
      <w:r w:rsidR="00294847">
        <w:rPr>
          <w:rFonts w:ascii="Times New Roman" w:hAnsi="Times New Roman"/>
          <w:sz w:val="26"/>
          <w:szCs w:val="26"/>
        </w:rPr>
        <w:t>i dung Quyết nghị</w:t>
      </w:r>
      <w:r w:rsidR="00327E82">
        <w:rPr>
          <w:rFonts w:ascii="Times New Roman" w:hAnsi="Times New Roman"/>
          <w:sz w:val="26"/>
          <w:szCs w:val="26"/>
        </w:rPr>
        <w:t xml:space="preserve"> này cho tất cả thành viên Hội đồng và nhất trí biểu quyế</w:t>
      </w:r>
      <w:r w:rsidR="000616EC">
        <w:rPr>
          <w:rFonts w:ascii="Times New Roman" w:hAnsi="Times New Roman"/>
          <w:sz w:val="26"/>
          <w:szCs w:val="26"/>
        </w:rPr>
        <w:t>t thông qua Quyết nghị</w:t>
      </w:r>
      <w:r w:rsidR="00327E82">
        <w:rPr>
          <w:rFonts w:ascii="Times New Roman" w:hAnsi="Times New Roman"/>
          <w:sz w:val="26"/>
          <w:szCs w:val="26"/>
        </w:rPr>
        <w:t xml:space="preserve"> với kết quả </w:t>
      </w:r>
      <w:r w:rsidR="00294847">
        <w:rPr>
          <w:rFonts w:ascii="Times New Roman" w:hAnsi="Times New Roman"/>
          <w:sz w:val="26"/>
          <w:szCs w:val="26"/>
        </w:rPr>
        <w:t>5/5</w:t>
      </w:r>
      <w:r w:rsidR="00327E82">
        <w:rPr>
          <w:rFonts w:ascii="Times New Roman" w:hAnsi="Times New Roman"/>
          <w:sz w:val="26"/>
          <w:szCs w:val="26"/>
        </w:rPr>
        <w:t xml:space="preserve"> thành viên đồng ý. </w:t>
      </w:r>
    </w:p>
    <w:p w:rsidR="00327E82" w:rsidRDefault="00323D89" w:rsidP="00082342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27E82">
        <w:rPr>
          <w:rFonts w:ascii="Times New Roman" w:hAnsi="Times New Roman"/>
          <w:sz w:val="26"/>
          <w:szCs w:val="26"/>
        </w:rPr>
        <w:t xml:space="preserve">Chủ tịch Hội đồng tuyên bố kết thúc buổi chấm bảo vệ luận văn </w:t>
      </w:r>
      <w:r w:rsidR="00294847">
        <w:rPr>
          <w:rFonts w:ascii="Times New Roman" w:hAnsi="Times New Roman"/>
          <w:sz w:val="26"/>
          <w:szCs w:val="26"/>
        </w:rPr>
        <w:t>thạc sĩ</w:t>
      </w:r>
      <w:r w:rsidR="00327E82">
        <w:rPr>
          <w:rFonts w:ascii="Times New Roman" w:hAnsi="Times New Roman"/>
          <w:sz w:val="26"/>
          <w:szCs w:val="26"/>
        </w:rPr>
        <w:t xml:space="preserve"> lúc ……. giờ…</w:t>
      </w:r>
      <w:proofErr w:type="gramStart"/>
      <w:r w:rsidR="00327E82">
        <w:rPr>
          <w:rFonts w:ascii="Times New Roman" w:hAnsi="Times New Roman"/>
          <w:sz w:val="26"/>
          <w:szCs w:val="26"/>
        </w:rPr>
        <w:t>.  phút</w:t>
      </w:r>
      <w:proofErr w:type="gramEnd"/>
      <w:r w:rsidR="00327E82">
        <w:rPr>
          <w:rFonts w:ascii="Times New Roman" w:hAnsi="Times New Roman"/>
          <w:sz w:val="26"/>
          <w:szCs w:val="26"/>
        </w:rPr>
        <w:t xml:space="preserve"> cùng ngày. </w:t>
      </w:r>
    </w:p>
    <w:p w:rsidR="00327E82" w:rsidRDefault="00327E82" w:rsidP="002067F6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Cần Thơ, ngày         tháng         năm 20 </w:t>
      </w:r>
    </w:p>
    <w:p w:rsidR="00327E82" w:rsidRDefault="00327E82" w:rsidP="002067F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Chủ tịch Hội đồ</w:t>
      </w:r>
      <w:r w:rsidR="00C15DC0">
        <w:rPr>
          <w:rFonts w:ascii="Times New Roman" w:hAnsi="Times New Roman"/>
          <w:b/>
          <w:sz w:val="26"/>
          <w:szCs w:val="26"/>
        </w:rPr>
        <w:t>ng</w:t>
      </w:r>
      <w:r w:rsidR="00C15DC0">
        <w:rPr>
          <w:rFonts w:ascii="Times New Roman" w:hAnsi="Times New Roman"/>
          <w:b/>
          <w:sz w:val="26"/>
          <w:szCs w:val="26"/>
        </w:rPr>
        <w:tab/>
      </w:r>
      <w:r w:rsidR="00C15DC0">
        <w:rPr>
          <w:rFonts w:ascii="Times New Roman" w:hAnsi="Times New Roman"/>
          <w:b/>
          <w:sz w:val="26"/>
          <w:szCs w:val="26"/>
        </w:rPr>
        <w:tab/>
      </w:r>
      <w:r w:rsidR="00C15DC0">
        <w:rPr>
          <w:rFonts w:ascii="Times New Roman" w:hAnsi="Times New Roman"/>
          <w:b/>
          <w:sz w:val="26"/>
          <w:szCs w:val="26"/>
        </w:rPr>
        <w:tab/>
      </w:r>
      <w:r w:rsidR="00C15DC0">
        <w:rPr>
          <w:rFonts w:ascii="Times New Roman" w:hAnsi="Times New Roman"/>
          <w:b/>
          <w:sz w:val="26"/>
          <w:szCs w:val="26"/>
        </w:rPr>
        <w:tab/>
      </w:r>
      <w:r w:rsidR="00C15DC0">
        <w:rPr>
          <w:rFonts w:ascii="Times New Roman" w:hAnsi="Times New Roman"/>
          <w:b/>
          <w:sz w:val="26"/>
          <w:szCs w:val="26"/>
        </w:rPr>
        <w:tab/>
      </w:r>
      <w:r w:rsidR="00C15DC0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Thư ký Hội đồng</w:t>
      </w:r>
    </w:p>
    <w:p w:rsidR="00210DE3" w:rsidRDefault="00210DE3" w:rsidP="002067F6">
      <w:pPr>
        <w:spacing w:after="0"/>
      </w:pPr>
    </w:p>
    <w:sectPr w:rsidR="00210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B5C9C"/>
    <w:multiLevelType w:val="hybridMultilevel"/>
    <w:tmpl w:val="300455DE"/>
    <w:lvl w:ilvl="0" w:tplc="33D2592C">
      <w:numFmt w:val="bullet"/>
      <w:lvlText w:val="-"/>
      <w:lvlJc w:val="left"/>
      <w:pPr>
        <w:ind w:left="2563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ED"/>
    <w:rsid w:val="00025D17"/>
    <w:rsid w:val="000616EC"/>
    <w:rsid w:val="00082342"/>
    <w:rsid w:val="000D3E86"/>
    <w:rsid w:val="002067F6"/>
    <w:rsid w:val="00210DE3"/>
    <w:rsid w:val="00220CEC"/>
    <w:rsid w:val="002832EA"/>
    <w:rsid w:val="00294847"/>
    <w:rsid w:val="002B61D7"/>
    <w:rsid w:val="00323D89"/>
    <w:rsid w:val="00327E82"/>
    <w:rsid w:val="003D38D9"/>
    <w:rsid w:val="00492062"/>
    <w:rsid w:val="00517171"/>
    <w:rsid w:val="00565C76"/>
    <w:rsid w:val="0061545F"/>
    <w:rsid w:val="00854DB2"/>
    <w:rsid w:val="0089610D"/>
    <w:rsid w:val="009602BF"/>
    <w:rsid w:val="00962387"/>
    <w:rsid w:val="009D0FBE"/>
    <w:rsid w:val="00A251CA"/>
    <w:rsid w:val="00A92D87"/>
    <w:rsid w:val="00AE12ED"/>
    <w:rsid w:val="00B10F4A"/>
    <w:rsid w:val="00B53038"/>
    <w:rsid w:val="00B92E1C"/>
    <w:rsid w:val="00BA07F6"/>
    <w:rsid w:val="00C1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58FF59-C55E-424F-9FED-32AD23E5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E82"/>
    <w:pPr>
      <w:spacing w:line="256" w:lineRule="auto"/>
    </w:pPr>
    <w:rPr>
      <w:rFonts w:ascii="Calibri" w:eastAsia="Malgun Gothic" w:hAnsi="Calibri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E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7F6"/>
    <w:rPr>
      <w:rFonts w:ascii="Segoe UI" w:eastAsia="Malgun Gothic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Huu Giao Tien</dc:creator>
  <cp:lastModifiedBy>Nguyen Huu Giao Tien</cp:lastModifiedBy>
  <cp:revision>7</cp:revision>
  <cp:lastPrinted>2021-11-16T01:45:00Z</cp:lastPrinted>
  <dcterms:created xsi:type="dcterms:W3CDTF">2021-11-16T03:57:00Z</dcterms:created>
  <dcterms:modified xsi:type="dcterms:W3CDTF">2021-11-16T04:34:00Z</dcterms:modified>
</cp:coreProperties>
</file>